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834"/>
      </w:tblGrid>
      <w:tr w:rsidR="00DE6C15" w:rsidRPr="00AC2C3F" w:rsidTr="00DE6C15">
        <w:tc>
          <w:tcPr>
            <w:tcW w:w="7672" w:type="dxa"/>
            <w:tcMar>
              <w:top w:w="216" w:type="dxa"/>
              <w:left w:w="115" w:type="dxa"/>
              <w:bottom w:w="216" w:type="dxa"/>
              <w:right w:w="115" w:type="dxa"/>
            </w:tcMar>
          </w:tcPr>
          <w:p w:rsidR="00DE6C15" w:rsidRPr="00DE6C15" w:rsidRDefault="00DE6C15" w:rsidP="00D3116B">
            <w:pPr>
              <w:pStyle w:val="a5"/>
              <w:rPr>
                <w:rFonts w:ascii="Cambria" w:hAnsi="Cambria"/>
              </w:rPr>
            </w:pPr>
          </w:p>
        </w:tc>
      </w:tr>
      <w:tr w:rsidR="00DE6C15" w:rsidRPr="00AC2C3F" w:rsidTr="00DE6C15">
        <w:tc>
          <w:tcPr>
            <w:tcW w:w="7672" w:type="dxa"/>
          </w:tcPr>
          <w:p w:rsidR="00DE6C15" w:rsidRPr="00DE6C15" w:rsidRDefault="006A7B96" w:rsidP="006A7B96">
            <w:pPr>
              <w:pStyle w:val="a5"/>
              <w:rPr>
                <w:rFonts w:ascii="Cambria" w:hAnsi="Cambria"/>
                <w:color w:val="4F81BD"/>
                <w:sz w:val="80"/>
                <w:szCs w:val="80"/>
              </w:rPr>
            </w:pPr>
            <w:r w:rsidRPr="00AC2C3F">
              <w:t xml:space="preserve"> </w:t>
            </w:r>
            <w:r w:rsidRPr="00AC2C3F">
              <w:rPr>
                <w:rFonts w:ascii="Cambria" w:hAnsi="Cambria"/>
                <w:color w:val="4F81BD"/>
                <w:sz w:val="80"/>
                <w:szCs w:val="80"/>
              </w:rPr>
              <w:t>Конспект лекций</w:t>
            </w:r>
          </w:p>
        </w:tc>
      </w:tr>
      <w:tr w:rsidR="00DE6C15" w:rsidRPr="00AC2C3F" w:rsidTr="00DE6C15">
        <w:tc>
          <w:tcPr>
            <w:tcW w:w="7672" w:type="dxa"/>
            <w:tcMar>
              <w:top w:w="216" w:type="dxa"/>
              <w:left w:w="115" w:type="dxa"/>
              <w:bottom w:w="216" w:type="dxa"/>
              <w:right w:w="115" w:type="dxa"/>
            </w:tcMar>
          </w:tcPr>
          <w:p w:rsidR="00DE6C15" w:rsidRPr="006A7B96" w:rsidRDefault="006A7B96">
            <w:pPr>
              <w:pStyle w:val="a5"/>
              <w:rPr>
                <w:rFonts w:ascii="Cambria" w:hAnsi="Cambria"/>
                <w:sz w:val="28"/>
                <w:szCs w:val="28"/>
              </w:rPr>
            </w:pPr>
            <w:r w:rsidRPr="00AC2C3F">
              <w:rPr>
                <w:rFonts w:ascii="Cambria" w:hAnsi="Cambria"/>
                <w:sz w:val="28"/>
                <w:szCs w:val="28"/>
              </w:rPr>
              <w:t>по учебной дисциплине «Информатика»</w:t>
            </w:r>
          </w:p>
        </w:tc>
      </w:tr>
    </w:tbl>
    <w:p w:rsidR="00DE6C15" w:rsidRDefault="00DE6C15"/>
    <w:p w:rsidR="00DE6C15" w:rsidRDefault="00DE6C15"/>
    <w:tbl>
      <w:tblPr>
        <w:tblpPr w:leftFromText="187" w:rightFromText="187" w:horzAnchor="margin" w:tblpXSpec="center" w:tblpYSpec="bottom"/>
        <w:tblW w:w="4000" w:type="pct"/>
        <w:tblLook w:val="04A0" w:firstRow="1" w:lastRow="0" w:firstColumn="1" w:lastColumn="0" w:noHBand="0" w:noVBand="1"/>
      </w:tblPr>
      <w:tblGrid>
        <w:gridCol w:w="7834"/>
      </w:tblGrid>
      <w:tr w:rsidR="00DE6C15" w:rsidRPr="00AC2C3F">
        <w:tc>
          <w:tcPr>
            <w:tcW w:w="7672" w:type="dxa"/>
            <w:tcMar>
              <w:top w:w="216" w:type="dxa"/>
              <w:left w:w="115" w:type="dxa"/>
              <w:bottom w:w="216" w:type="dxa"/>
              <w:right w:w="115" w:type="dxa"/>
            </w:tcMar>
          </w:tcPr>
          <w:p w:rsidR="00DE6C15" w:rsidRPr="00AC2C3F" w:rsidRDefault="00DE6C15">
            <w:pPr>
              <w:pStyle w:val="a5"/>
              <w:rPr>
                <w:color w:val="4F81BD"/>
              </w:rPr>
            </w:pPr>
          </w:p>
          <w:p w:rsidR="00DE6C15" w:rsidRPr="00AC2C3F" w:rsidRDefault="00DE6C15" w:rsidP="00D3116B">
            <w:pPr>
              <w:pStyle w:val="a5"/>
              <w:rPr>
                <w:color w:val="4F81BD"/>
              </w:rPr>
            </w:pPr>
          </w:p>
        </w:tc>
      </w:tr>
    </w:tbl>
    <w:p w:rsidR="00DE6C15" w:rsidRDefault="00DE6C15"/>
    <w:p w:rsidR="00F24BCF" w:rsidRDefault="00DE6C15" w:rsidP="00244132">
      <w:pPr>
        <w:shd w:val="clear" w:color="auto" w:fill="FFFFFF"/>
        <w:spacing w:after="100" w:afterAutospacing="1" w:line="272" w:lineRule="atLeast"/>
        <w:textAlignment w:val="bottom"/>
        <w:rPr>
          <w:rFonts w:ascii="Times New Roman" w:hAnsi="Times New Roman"/>
          <w:sz w:val="28"/>
          <w:szCs w:val="28"/>
        </w:rPr>
      </w:pPr>
      <w:r>
        <w:rPr>
          <w:rFonts w:ascii="Times New Roman" w:hAnsi="Times New Roman"/>
          <w:sz w:val="28"/>
          <w:szCs w:val="28"/>
        </w:rPr>
        <w:br w:type="page"/>
      </w:r>
    </w:p>
    <w:p w:rsidR="00AC2C3F" w:rsidRDefault="00AC2C3F" w:rsidP="00AC2C3F">
      <w:pPr>
        <w:pStyle w:val="1"/>
      </w:pPr>
      <w:bookmarkStart w:id="0" w:name="_Toc526754336"/>
      <w:r>
        <w:lastRenderedPageBreak/>
        <w:t>Оглавление</w:t>
      </w:r>
      <w:bookmarkEnd w:id="0"/>
    </w:p>
    <w:p w:rsidR="00D3116B" w:rsidRDefault="00AC2C3F">
      <w:pPr>
        <w:pStyle w:val="11"/>
        <w:tabs>
          <w:tab w:val="right" w:leader="dot" w:pos="9552"/>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26754336" w:history="1">
        <w:r w:rsidR="00D3116B" w:rsidRPr="006705C4">
          <w:rPr>
            <w:rStyle w:val="ae"/>
            <w:noProof/>
          </w:rPr>
          <w:t>Оглавление</w:t>
        </w:r>
        <w:r w:rsidR="00D3116B">
          <w:rPr>
            <w:noProof/>
            <w:webHidden/>
          </w:rPr>
          <w:tab/>
        </w:r>
        <w:r w:rsidR="00D3116B">
          <w:rPr>
            <w:noProof/>
            <w:webHidden/>
          </w:rPr>
          <w:fldChar w:fldCharType="begin"/>
        </w:r>
        <w:r w:rsidR="00D3116B">
          <w:rPr>
            <w:noProof/>
            <w:webHidden/>
          </w:rPr>
          <w:instrText xml:space="preserve"> PAGEREF _Toc526754336 \h </w:instrText>
        </w:r>
        <w:r w:rsidR="00D3116B">
          <w:rPr>
            <w:noProof/>
            <w:webHidden/>
          </w:rPr>
        </w:r>
        <w:r w:rsidR="00D3116B">
          <w:rPr>
            <w:noProof/>
            <w:webHidden/>
          </w:rPr>
          <w:fldChar w:fldCharType="separate"/>
        </w:r>
        <w:r w:rsidR="00D3116B">
          <w:rPr>
            <w:noProof/>
            <w:webHidden/>
          </w:rPr>
          <w:t>1</w:t>
        </w:r>
        <w:r w:rsidR="00D3116B">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37" w:history="1">
        <w:r w:rsidRPr="006705C4">
          <w:rPr>
            <w:rStyle w:val="ae"/>
            <w:noProof/>
          </w:rPr>
          <w:t>Тема 1. Учебный предмет информатика</w:t>
        </w:r>
        <w:r>
          <w:rPr>
            <w:noProof/>
            <w:webHidden/>
          </w:rPr>
          <w:tab/>
        </w:r>
        <w:r>
          <w:rPr>
            <w:noProof/>
            <w:webHidden/>
          </w:rPr>
          <w:fldChar w:fldCharType="begin"/>
        </w:r>
        <w:r>
          <w:rPr>
            <w:noProof/>
            <w:webHidden/>
          </w:rPr>
          <w:instrText xml:space="preserve"> PAGEREF _Toc526754337 \h </w:instrText>
        </w:r>
        <w:r>
          <w:rPr>
            <w:noProof/>
            <w:webHidden/>
          </w:rPr>
        </w:r>
        <w:r>
          <w:rPr>
            <w:noProof/>
            <w:webHidden/>
          </w:rPr>
          <w:fldChar w:fldCharType="separate"/>
        </w:r>
        <w:r>
          <w:rPr>
            <w:noProof/>
            <w:webHidden/>
          </w:rPr>
          <w:t>2</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38" w:history="1">
        <w:r w:rsidRPr="006705C4">
          <w:rPr>
            <w:rStyle w:val="ae"/>
            <w:noProof/>
          </w:rPr>
          <w:t>Тема 2. Структура информатики</w:t>
        </w:r>
        <w:r>
          <w:rPr>
            <w:noProof/>
            <w:webHidden/>
          </w:rPr>
          <w:tab/>
        </w:r>
        <w:r>
          <w:rPr>
            <w:noProof/>
            <w:webHidden/>
          </w:rPr>
          <w:fldChar w:fldCharType="begin"/>
        </w:r>
        <w:r>
          <w:rPr>
            <w:noProof/>
            <w:webHidden/>
          </w:rPr>
          <w:instrText xml:space="preserve"> PAGEREF _Toc526754338 \h </w:instrText>
        </w:r>
        <w:r>
          <w:rPr>
            <w:noProof/>
            <w:webHidden/>
          </w:rPr>
        </w:r>
        <w:r>
          <w:rPr>
            <w:noProof/>
            <w:webHidden/>
          </w:rPr>
          <w:fldChar w:fldCharType="separate"/>
        </w:r>
        <w:r>
          <w:rPr>
            <w:noProof/>
            <w:webHidden/>
          </w:rPr>
          <w:t>4</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39" w:history="1">
        <w:r w:rsidRPr="006705C4">
          <w:rPr>
            <w:rStyle w:val="ae"/>
            <w:noProof/>
          </w:rPr>
          <w:t>Тема 3. Понятие информации</w:t>
        </w:r>
        <w:r>
          <w:rPr>
            <w:noProof/>
            <w:webHidden/>
          </w:rPr>
          <w:tab/>
        </w:r>
        <w:r>
          <w:rPr>
            <w:noProof/>
            <w:webHidden/>
          </w:rPr>
          <w:fldChar w:fldCharType="begin"/>
        </w:r>
        <w:r>
          <w:rPr>
            <w:noProof/>
            <w:webHidden/>
          </w:rPr>
          <w:instrText xml:space="preserve"> PAGEREF _Toc526754339 \h </w:instrText>
        </w:r>
        <w:r>
          <w:rPr>
            <w:noProof/>
            <w:webHidden/>
          </w:rPr>
        </w:r>
        <w:r>
          <w:rPr>
            <w:noProof/>
            <w:webHidden/>
          </w:rPr>
          <w:fldChar w:fldCharType="separate"/>
        </w:r>
        <w:r>
          <w:rPr>
            <w:noProof/>
            <w:webHidden/>
          </w:rPr>
          <w:t>6</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40" w:history="1">
        <w:r w:rsidRPr="006705C4">
          <w:rPr>
            <w:rStyle w:val="ae"/>
            <w:noProof/>
          </w:rPr>
          <w:t>Тема 4. Экономическая информатика и ее особенности</w:t>
        </w:r>
        <w:r>
          <w:rPr>
            <w:noProof/>
            <w:webHidden/>
          </w:rPr>
          <w:tab/>
        </w:r>
        <w:r>
          <w:rPr>
            <w:noProof/>
            <w:webHidden/>
          </w:rPr>
          <w:fldChar w:fldCharType="begin"/>
        </w:r>
        <w:r>
          <w:rPr>
            <w:noProof/>
            <w:webHidden/>
          </w:rPr>
          <w:instrText xml:space="preserve"> PAGEREF _Toc526754340 \h </w:instrText>
        </w:r>
        <w:r>
          <w:rPr>
            <w:noProof/>
            <w:webHidden/>
          </w:rPr>
        </w:r>
        <w:r>
          <w:rPr>
            <w:noProof/>
            <w:webHidden/>
          </w:rPr>
          <w:fldChar w:fldCharType="separate"/>
        </w:r>
        <w:r>
          <w:rPr>
            <w:noProof/>
            <w:webHidden/>
          </w:rPr>
          <w:t>15</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41" w:history="1">
        <w:r w:rsidRPr="006705C4">
          <w:rPr>
            <w:rStyle w:val="ae"/>
            <w:noProof/>
          </w:rPr>
          <w:t>Тема 5. Обработка информации</w:t>
        </w:r>
        <w:r>
          <w:rPr>
            <w:noProof/>
            <w:webHidden/>
          </w:rPr>
          <w:tab/>
        </w:r>
        <w:r>
          <w:rPr>
            <w:noProof/>
            <w:webHidden/>
          </w:rPr>
          <w:fldChar w:fldCharType="begin"/>
        </w:r>
        <w:r>
          <w:rPr>
            <w:noProof/>
            <w:webHidden/>
          </w:rPr>
          <w:instrText xml:space="preserve"> PAGEREF _Toc526754341 \h </w:instrText>
        </w:r>
        <w:r>
          <w:rPr>
            <w:noProof/>
            <w:webHidden/>
          </w:rPr>
        </w:r>
        <w:r>
          <w:rPr>
            <w:noProof/>
            <w:webHidden/>
          </w:rPr>
          <w:fldChar w:fldCharType="separate"/>
        </w:r>
        <w:r>
          <w:rPr>
            <w:noProof/>
            <w:webHidden/>
          </w:rPr>
          <w:t>16</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42" w:history="1">
        <w:r w:rsidRPr="006705C4">
          <w:rPr>
            <w:rStyle w:val="ae"/>
            <w:noProof/>
          </w:rPr>
          <w:t>Тема 6. Информационные системы</w:t>
        </w:r>
        <w:r>
          <w:rPr>
            <w:noProof/>
            <w:webHidden/>
          </w:rPr>
          <w:tab/>
        </w:r>
        <w:r>
          <w:rPr>
            <w:noProof/>
            <w:webHidden/>
          </w:rPr>
          <w:fldChar w:fldCharType="begin"/>
        </w:r>
        <w:r>
          <w:rPr>
            <w:noProof/>
            <w:webHidden/>
          </w:rPr>
          <w:instrText xml:space="preserve"> PAGEREF _Toc526754342 \h </w:instrText>
        </w:r>
        <w:r>
          <w:rPr>
            <w:noProof/>
            <w:webHidden/>
          </w:rPr>
        </w:r>
        <w:r>
          <w:rPr>
            <w:noProof/>
            <w:webHidden/>
          </w:rPr>
          <w:fldChar w:fldCharType="separate"/>
        </w:r>
        <w:r>
          <w:rPr>
            <w:noProof/>
            <w:webHidden/>
          </w:rPr>
          <w:t>17</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43" w:history="1">
        <w:r w:rsidRPr="006705C4">
          <w:rPr>
            <w:rStyle w:val="ae"/>
            <w:noProof/>
          </w:rPr>
          <w:t>Тема 7. Информационные технологии и ресурсы</w:t>
        </w:r>
        <w:r>
          <w:rPr>
            <w:noProof/>
            <w:webHidden/>
          </w:rPr>
          <w:tab/>
        </w:r>
        <w:r>
          <w:rPr>
            <w:noProof/>
            <w:webHidden/>
          </w:rPr>
          <w:fldChar w:fldCharType="begin"/>
        </w:r>
        <w:r>
          <w:rPr>
            <w:noProof/>
            <w:webHidden/>
          </w:rPr>
          <w:instrText xml:space="preserve"> PAGEREF _Toc526754343 \h </w:instrText>
        </w:r>
        <w:r>
          <w:rPr>
            <w:noProof/>
            <w:webHidden/>
          </w:rPr>
        </w:r>
        <w:r>
          <w:rPr>
            <w:noProof/>
            <w:webHidden/>
          </w:rPr>
          <w:fldChar w:fldCharType="separate"/>
        </w:r>
        <w:r>
          <w:rPr>
            <w:noProof/>
            <w:webHidden/>
          </w:rPr>
          <w:t>19</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44" w:history="1">
        <w:r w:rsidRPr="006705C4">
          <w:rPr>
            <w:rStyle w:val="ae"/>
            <w:noProof/>
          </w:rPr>
          <w:t>Тема 8. Роль информатизации общества</w:t>
        </w:r>
        <w:r>
          <w:rPr>
            <w:noProof/>
            <w:webHidden/>
          </w:rPr>
          <w:tab/>
        </w:r>
        <w:r>
          <w:rPr>
            <w:noProof/>
            <w:webHidden/>
          </w:rPr>
          <w:fldChar w:fldCharType="begin"/>
        </w:r>
        <w:r>
          <w:rPr>
            <w:noProof/>
            <w:webHidden/>
          </w:rPr>
          <w:instrText xml:space="preserve"> PAGEREF _Toc526754344 \h </w:instrText>
        </w:r>
        <w:r>
          <w:rPr>
            <w:noProof/>
            <w:webHidden/>
          </w:rPr>
        </w:r>
        <w:r>
          <w:rPr>
            <w:noProof/>
            <w:webHidden/>
          </w:rPr>
          <w:fldChar w:fldCharType="separate"/>
        </w:r>
        <w:r>
          <w:rPr>
            <w:noProof/>
            <w:webHidden/>
          </w:rPr>
          <w:t>21</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45" w:history="1">
        <w:r w:rsidRPr="006705C4">
          <w:rPr>
            <w:rStyle w:val="ae"/>
            <w:noProof/>
          </w:rPr>
          <w:t>Тема 9. Правовое регулирование на информационном рынке</w:t>
        </w:r>
        <w:r>
          <w:rPr>
            <w:noProof/>
            <w:webHidden/>
          </w:rPr>
          <w:tab/>
        </w:r>
        <w:r>
          <w:rPr>
            <w:noProof/>
            <w:webHidden/>
          </w:rPr>
          <w:fldChar w:fldCharType="begin"/>
        </w:r>
        <w:r>
          <w:rPr>
            <w:noProof/>
            <w:webHidden/>
          </w:rPr>
          <w:instrText xml:space="preserve"> PAGEREF _Toc526754345 \h </w:instrText>
        </w:r>
        <w:r>
          <w:rPr>
            <w:noProof/>
            <w:webHidden/>
          </w:rPr>
        </w:r>
        <w:r>
          <w:rPr>
            <w:noProof/>
            <w:webHidden/>
          </w:rPr>
          <w:fldChar w:fldCharType="separate"/>
        </w:r>
        <w:r>
          <w:rPr>
            <w:noProof/>
            <w:webHidden/>
          </w:rPr>
          <w:t>29</w:t>
        </w:r>
        <w:r>
          <w:rPr>
            <w:noProof/>
            <w:webHidden/>
          </w:rPr>
          <w:fldChar w:fldCharType="end"/>
        </w:r>
      </w:hyperlink>
    </w:p>
    <w:p w:rsidR="00D3116B" w:rsidRDefault="00D3116B">
      <w:pPr>
        <w:pStyle w:val="11"/>
        <w:tabs>
          <w:tab w:val="right" w:leader="dot" w:pos="9552"/>
        </w:tabs>
        <w:rPr>
          <w:rFonts w:asciiTheme="minorHAnsi" w:eastAsiaTheme="minorEastAsia" w:hAnsiTheme="minorHAnsi" w:cstheme="minorBidi"/>
          <w:noProof/>
        </w:rPr>
      </w:pPr>
      <w:hyperlink w:anchor="_Toc526754346" w:history="1">
        <w:r w:rsidRPr="006705C4">
          <w:rPr>
            <w:rStyle w:val="ae"/>
            <w:noProof/>
          </w:rPr>
          <w:t>Список литературы:</w:t>
        </w:r>
        <w:r>
          <w:rPr>
            <w:noProof/>
            <w:webHidden/>
          </w:rPr>
          <w:tab/>
        </w:r>
        <w:r>
          <w:rPr>
            <w:noProof/>
            <w:webHidden/>
          </w:rPr>
          <w:fldChar w:fldCharType="begin"/>
        </w:r>
        <w:r>
          <w:rPr>
            <w:noProof/>
            <w:webHidden/>
          </w:rPr>
          <w:instrText xml:space="preserve"> PAGEREF _Toc526754346 \h </w:instrText>
        </w:r>
        <w:r>
          <w:rPr>
            <w:noProof/>
            <w:webHidden/>
          </w:rPr>
        </w:r>
        <w:r>
          <w:rPr>
            <w:noProof/>
            <w:webHidden/>
          </w:rPr>
          <w:fldChar w:fldCharType="separate"/>
        </w:r>
        <w:r>
          <w:rPr>
            <w:noProof/>
            <w:webHidden/>
          </w:rPr>
          <w:t>31</w:t>
        </w:r>
        <w:r>
          <w:rPr>
            <w:noProof/>
            <w:webHidden/>
          </w:rPr>
          <w:fldChar w:fldCharType="end"/>
        </w:r>
      </w:hyperlink>
    </w:p>
    <w:p w:rsidR="00AC2C3F" w:rsidRDefault="00AC2C3F">
      <w:r>
        <w:rPr>
          <w:b/>
          <w:bCs/>
        </w:rPr>
        <w:fldChar w:fldCharType="end"/>
      </w:r>
    </w:p>
    <w:p w:rsidR="00346AFB" w:rsidRDefault="00346AFB"/>
    <w:p w:rsidR="00FF6A78" w:rsidRDefault="00FF6A78" w:rsidP="00244132">
      <w:pPr>
        <w:shd w:val="clear" w:color="auto" w:fill="FFFFFF"/>
        <w:spacing w:after="3600" w:line="272" w:lineRule="atLeast"/>
        <w:textAlignment w:val="bottom"/>
        <w:rPr>
          <w:rFonts w:ascii="Times New Roman" w:hAnsi="Times New Roman"/>
        </w:rPr>
      </w:pPr>
    </w:p>
    <w:p w:rsidR="00856514" w:rsidRPr="00957E68" w:rsidRDefault="00FF6A78" w:rsidP="00346AFB">
      <w:pPr>
        <w:shd w:val="clear" w:color="auto" w:fill="FFFFFF"/>
        <w:spacing w:after="100" w:afterAutospacing="1" w:line="272" w:lineRule="atLeast"/>
        <w:textAlignment w:val="bottom"/>
        <w:rPr>
          <w:rFonts w:ascii="Arial" w:hAnsi="Arial" w:cs="Arial"/>
          <w:b/>
          <w:color w:val="333399"/>
          <w:sz w:val="32"/>
          <w:szCs w:val="32"/>
          <w:u w:val="single"/>
        </w:rPr>
      </w:pPr>
      <w:r>
        <w:rPr>
          <w:rFonts w:ascii="Times New Roman" w:hAnsi="Times New Roman"/>
        </w:rPr>
        <w:br w:type="page"/>
      </w:r>
      <w:r w:rsidR="00856514" w:rsidRPr="00957E68">
        <w:rPr>
          <w:rFonts w:ascii="Arial" w:hAnsi="Arial" w:cs="Arial"/>
          <w:b/>
          <w:color w:val="333399"/>
          <w:sz w:val="32"/>
          <w:szCs w:val="32"/>
          <w:u w:val="single"/>
        </w:rPr>
        <w:lastRenderedPageBreak/>
        <w:t>Курс лекций по информатике для студентов 2 курса</w:t>
      </w:r>
    </w:p>
    <w:p w:rsidR="00221823" w:rsidRPr="00AC2C3F" w:rsidRDefault="00221823" w:rsidP="00AC2C3F">
      <w:pPr>
        <w:pStyle w:val="1"/>
      </w:pPr>
      <w:bookmarkStart w:id="1" w:name="_Toc412754880"/>
      <w:bookmarkStart w:id="2" w:name="_Toc526754337"/>
      <w:r w:rsidRPr="00AC2C3F">
        <w:t>Тема 1. Учебный предмет информатика</w:t>
      </w:r>
      <w:bookmarkEnd w:id="1"/>
      <w:bookmarkEnd w:id="2"/>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 xml:space="preserve">Термин «информатика» возник в начале 60-х годов ХХ века во Франции для выделения области знаний, связанной с автоматизированной обработкой информации с помощью электронно-вычислительных машин. </w:t>
      </w:r>
      <w:proofErr w:type="spellStart"/>
      <w:r w:rsidRPr="00A84CD6">
        <w:rPr>
          <w:rFonts w:ascii="Times New Roman" w:hAnsi="Times New Roman"/>
          <w:color w:val="000000"/>
        </w:rPr>
        <w:t>Informatique</w:t>
      </w:r>
      <w:proofErr w:type="spellEnd"/>
      <w:r w:rsidRPr="00A84CD6">
        <w:rPr>
          <w:rFonts w:ascii="Times New Roman" w:hAnsi="Times New Roman"/>
          <w:color w:val="000000"/>
        </w:rPr>
        <w:t xml:space="preserve"> происходит от французских слов </w:t>
      </w:r>
      <w:proofErr w:type="spellStart"/>
      <w:r w:rsidRPr="00A84CD6">
        <w:rPr>
          <w:rFonts w:ascii="Times New Roman" w:hAnsi="Times New Roman"/>
          <w:color w:val="000000"/>
        </w:rPr>
        <w:t>information</w:t>
      </w:r>
      <w:proofErr w:type="spellEnd"/>
      <w:r w:rsidRPr="00A84CD6">
        <w:rPr>
          <w:rFonts w:ascii="Times New Roman" w:hAnsi="Times New Roman"/>
          <w:color w:val="000000"/>
        </w:rPr>
        <w:t xml:space="preserve"> (информация) и </w:t>
      </w:r>
      <w:proofErr w:type="spellStart"/>
      <w:r w:rsidRPr="00A84CD6">
        <w:rPr>
          <w:rFonts w:ascii="Times New Roman" w:hAnsi="Times New Roman"/>
          <w:color w:val="000000"/>
        </w:rPr>
        <w:t>automatique</w:t>
      </w:r>
      <w:proofErr w:type="spellEnd"/>
      <w:r w:rsidRPr="00A84CD6">
        <w:rPr>
          <w:rFonts w:ascii="Times New Roman" w:hAnsi="Times New Roman"/>
          <w:color w:val="000000"/>
        </w:rPr>
        <w:t xml:space="preserve"> (автоматика) и дословно означает «информационная автоматика».</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Широко распространен также англо</w:t>
      </w:r>
      <w:r w:rsidR="00220FCF">
        <w:rPr>
          <w:rFonts w:ascii="Times New Roman" w:hAnsi="Times New Roman"/>
          <w:color w:val="000000"/>
        </w:rPr>
        <w:t>язычный вариант этого термина </w:t>
      </w:r>
      <w:r w:rsidRPr="00A84CD6">
        <w:rPr>
          <w:rFonts w:ascii="Times New Roman" w:hAnsi="Times New Roman"/>
          <w:color w:val="000000"/>
        </w:rPr>
        <w:t>«</w:t>
      </w:r>
      <w:proofErr w:type="spellStart"/>
      <w:proofErr w:type="gramStart"/>
      <w:r w:rsidRPr="00A84CD6">
        <w:rPr>
          <w:rFonts w:ascii="Times New Roman" w:hAnsi="Times New Roman"/>
          <w:color w:val="000000"/>
        </w:rPr>
        <w:t>С</w:t>
      </w:r>
      <w:proofErr w:type="gramEnd"/>
      <w:r w:rsidRPr="00A84CD6">
        <w:rPr>
          <w:rFonts w:ascii="Times New Roman" w:hAnsi="Times New Roman"/>
          <w:color w:val="000000"/>
        </w:rPr>
        <w:t>omputer</w:t>
      </w:r>
      <w:proofErr w:type="spellEnd"/>
      <w:r w:rsidRPr="00A84CD6">
        <w:rPr>
          <w:rFonts w:ascii="Times New Roman" w:hAnsi="Times New Roman"/>
          <w:color w:val="000000"/>
        </w:rPr>
        <w:t xml:space="preserve"> </w:t>
      </w:r>
      <w:proofErr w:type="spellStart"/>
      <w:r w:rsidRPr="00A84CD6">
        <w:rPr>
          <w:rFonts w:ascii="Times New Roman" w:hAnsi="Times New Roman"/>
          <w:color w:val="000000"/>
        </w:rPr>
        <w:t>science</w:t>
      </w:r>
      <w:proofErr w:type="spellEnd"/>
      <w:r w:rsidRPr="00A84CD6">
        <w:rPr>
          <w:rFonts w:ascii="Times New Roman" w:hAnsi="Times New Roman"/>
          <w:color w:val="000000"/>
        </w:rPr>
        <w:t>», что означает буквально «компьютерная наука».</w:t>
      </w:r>
    </w:p>
    <w:p w:rsidR="00221823" w:rsidRPr="00A84CD6" w:rsidRDefault="00220FCF" w:rsidP="00221823">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Информатика </w:t>
      </w:r>
      <w:r w:rsidR="00221823" w:rsidRPr="00A84CD6">
        <w:rPr>
          <w:rFonts w:ascii="Times New Roman" w:hAnsi="Times New Roman"/>
          <w:color w:val="000000"/>
        </w:rPr>
        <w:t>это основанная на использовании компьютерной техники дисциплина, изучающая структуру и общие свойства информации, а также закономерности и методы ее создания, хранения, поиска, преобразования, передачи и применения в различных сферах человеческой деятельности.</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В 1978 году международный научный конгресс официально закрепил за понятием «информатика» области, связанные с разработкой, созданием, использованием и материально-техническим обслуживанием систем обработки информации, включая компьютеры и их программное обеспечение, а также организационные, коммерческие, административные и социально-политич</w:t>
      </w:r>
      <w:r w:rsidR="00220FCF">
        <w:rPr>
          <w:rFonts w:ascii="Times New Roman" w:hAnsi="Times New Roman"/>
          <w:color w:val="000000"/>
        </w:rPr>
        <w:t>еские аспекты компьютеризации </w:t>
      </w:r>
      <w:r w:rsidRPr="00A84CD6">
        <w:rPr>
          <w:rFonts w:ascii="Times New Roman" w:hAnsi="Times New Roman"/>
          <w:color w:val="000000"/>
        </w:rPr>
        <w:t>массового внедрения компьютерной техники во все области жизни людей.</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Таким образом, информатика базируется на компьютерной технике и немыслима без нее.</w:t>
      </w:r>
    </w:p>
    <w:p w:rsidR="00221823" w:rsidRPr="00A84CD6" w:rsidRDefault="00220FCF" w:rsidP="00221823">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Информатика </w:t>
      </w:r>
      <w:r w:rsidR="00221823" w:rsidRPr="00A84CD6">
        <w:rPr>
          <w:rFonts w:ascii="Times New Roman" w:hAnsi="Times New Roman"/>
          <w:color w:val="000000"/>
        </w:rPr>
        <w:t>комплексная научная дисциплина с широчайшим диапазоном применения. Ее приоритетные направления:</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разработка вычислительных систем и программного обеспечения;</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теория информации, изучающая процессы, связанные с передачей,</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приемом, преобразованием и хранением информации;</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математическое моделирование, методы вычислительной и прикладной математики и их применение к фундаментальным и прикладным исследованиям в различных областях знаний;</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методы искусственного интеллекта, моделирующие методы логического и аналитического мышления в интеллектуальной деятельности человека (логический вывод, обучение, понимание речи, визуальное восприятие, игры и др.);</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системный анализ, изучающий методологические средства, используемые для подготовки и обоснования решений по сложным проблемам различного характера;</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proofErr w:type="spellStart"/>
      <w:r w:rsidRPr="00A84CD6">
        <w:rPr>
          <w:rFonts w:ascii="Times New Roman" w:hAnsi="Times New Roman"/>
          <w:color w:val="000000"/>
        </w:rPr>
        <w:t>биоинформатика</w:t>
      </w:r>
      <w:proofErr w:type="spellEnd"/>
      <w:r w:rsidRPr="00A84CD6">
        <w:rPr>
          <w:rFonts w:ascii="Times New Roman" w:hAnsi="Times New Roman"/>
          <w:color w:val="000000"/>
        </w:rPr>
        <w:t xml:space="preserve">, </w:t>
      </w:r>
      <w:proofErr w:type="gramStart"/>
      <w:r w:rsidRPr="00A84CD6">
        <w:rPr>
          <w:rFonts w:ascii="Times New Roman" w:hAnsi="Times New Roman"/>
          <w:color w:val="000000"/>
        </w:rPr>
        <w:t>изучающая</w:t>
      </w:r>
      <w:proofErr w:type="gramEnd"/>
      <w:r w:rsidRPr="00A84CD6">
        <w:rPr>
          <w:rFonts w:ascii="Times New Roman" w:hAnsi="Times New Roman"/>
          <w:color w:val="000000"/>
        </w:rPr>
        <w:t xml:space="preserve"> информационные процессы в биологических системах;</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социальная информатика, изучающая процессы информатизации общества;</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методы машинной графики, анимации, средства мультимедиа;</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lastRenderedPageBreak/>
        <w:t>телекоммуникационные системы и сети, в том числе, глобальные компьютерные сети, объединяющие все человечество в единое информационное сообщество;</w:t>
      </w:r>
    </w:p>
    <w:p w:rsidR="00221823" w:rsidRPr="00A84CD6" w:rsidRDefault="00221823" w:rsidP="00BB7A67">
      <w:pPr>
        <w:numPr>
          <w:ilvl w:val="0"/>
          <w:numId w:val="1"/>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разнообразные приложения, охватывающие производство, науку, образование, медицину, торговлю, сельское хозяйство и все другие виды хозяйственной и общественной деятельности.</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В информатике можно выделить три неразрывно и существенно связанные части </w:t>
      </w:r>
      <w:r w:rsidRPr="00A84CD6">
        <w:rPr>
          <w:rFonts w:ascii="Times New Roman" w:hAnsi="Times New Roman"/>
          <w:color w:val="000000"/>
        </w:rPr>
        <w:t> технические, программные и алгоритмические средства.</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 xml:space="preserve">Технические средства, или аппаратура компьютеров, в английском языке обозначаются словом </w:t>
      </w:r>
      <w:proofErr w:type="spellStart"/>
      <w:r w:rsidRPr="00A84CD6">
        <w:rPr>
          <w:rFonts w:ascii="Times New Roman" w:hAnsi="Times New Roman"/>
          <w:color w:val="000000"/>
        </w:rPr>
        <w:t>Hardware</w:t>
      </w:r>
      <w:proofErr w:type="spellEnd"/>
      <w:r w:rsidRPr="00A84CD6">
        <w:rPr>
          <w:rFonts w:ascii="Times New Roman" w:hAnsi="Times New Roman"/>
          <w:color w:val="000000"/>
        </w:rPr>
        <w:t>, которое буквально переводится как «твердые изделия».</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bookmarkStart w:id="3" w:name="t251"/>
      <w:bookmarkEnd w:id="3"/>
      <w:r w:rsidRPr="00D6764B">
        <w:rPr>
          <w:rFonts w:ascii="Times New Roman" w:hAnsi="Times New Roman"/>
          <w:i/>
          <w:color w:val="000000"/>
        </w:rPr>
        <w:t xml:space="preserve">Для обозначения программных средств, под которыми понимается совокупность всех программ, используемых компьютерами, и область деятельности по их созданию и применению, используется слово </w:t>
      </w:r>
      <w:proofErr w:type="spellStart"/>
      <w:r w:rsidRPr="00D6764B">
        <w:rPr>
          <w:rFonts w:ascii="Times New Roman" w:hAnsi="Times New Roman"/>
          <w:b/>
          <w:i/>
          <w:color w:val="000000"/>
        </w:rPr>
        <w:t>Software</w:t>
      </w:r>
      <w:proofErr w:type="spellEnd"/>
      <w:r w:rsidR="001F35ED" w:rsidRPr="00D6764B">
        <w:rPr>
          <w:rFonts w:ascii="Times New Roman" w:hAnsi="Times New Roman"/>
          <w:i/>
          <w:color w:val="000000"/>
        </w:rPr>
        <w:t xml:space="preserve"> (буквально </w:t>
      </w:r>
      <w:r w:rsidRPr="00D6764B">
        <w:rPr>
          <w:rFonts w:ascii="Times New Roman" w:hAnsi="Times New Roman"/>
          <w:i/>
          <w:color w:val="000000"/>
        </w:rPr>
        <w:t>«мягкие изделия»),</w:t>
      </w:r>
      <w:r w:rsidRPr="00D6764B">
        <w:rPr>
          <w:rFonts w:ascii="Times New Roman" w:hAnsi="Times New Roman"/>
          <w:color w:val="000000"/>
        </w:rPr>
        <w:t xml:space="preserve"> которое подчеркивает равнозначность самой машины и программного обеспечения, а также способность программного обеспечения</w:t>
      </w:r>
      <w:r w:rsidRPr="00A84CD6">
        <w:rPr>
          <w:rFonts w:ascii="Times New Roman" w:hAnsi="Times New Roman"/>
          <w:color w:val="000000"/>
        </w:rPr>
        <w:t xml:space="preserve"> модифицироваться, приспосабливаться и развиваться.</w:t>
      </w:r>
    </w:p>
    <w:p w:rsidR="00221823" w:rsidRPr="00A84CD6" w:rsidRDefault="00221823" w:rsidP="00221823">
      <w:pPr>
        <w:shd w:val="clear" w:color="auto" w:fill="FFFFFF"/>
        <w:spacing w:after="340" w:line="240" w:lineRule="auto"/>
        <w:ind w:firstLine="567"/>
        <w:jc w:val="both"/>
        <w:rPr>
          <w:rFonts w:ascii="Times New Roman" w:hAnsi="Times New Roman"/>
          <w:i/>
          <w:color w:val="000000"/>
        </w:rPr>
      </w:pPr>
      <w:bookmarkStart w:id="4" w:name="t4"/>
      <w:bookmarkEnd w:id="4"/>
      <w:r w:rsidRPr="00A84CD6">
        <w:rPr>
          <w:rFonts w:ascii="Times New Roman" w:hAnsi="Times New Roman"/>
          <w:color w:val="000000"/>
        </w:rPr>
        <w:t>Программированию задачи всегда предшествует разработка способа ее решения в виде последовательности действий, ведущих от исходных данных к искомому результату, иными словами, разработка алгоритма решения задачи</w:t>
      </w:r>
      <w:r w:rsidRPr="00D6764B">
        <w:rPr>
          <w:rFonts w:ascii="Times New Roman" w:hAnsi="Times New Roman"/>
          <w:color w:val="000000"/>
        </w:rPr>
        <w:t xml:space="preserve">. </w:t>
      </w:r>
      <w:r w:rsidRPr="00D6764B">
        <w:rPr>
          <w:rFonts w:ascii="Times New Roman" w:hAnsi="Times New Roman"/>
          <w:i/>
          <w:color w:val="000000"/>
        </w:rPr>
        <w:t xml:space="preserve">Для обозначения части информатики, связанной с разработкой алгоритмов и изучением методов и приемов их построения, применяют термин </w:t>
      </w:r>
      <w:proofErr w:type="spellStart"/>
      <w:r w:rsidRPr="00D6764B">
        <w:rPr>
          <w:rFonts w:ascii="Times New Roman" w:hAnsi="Times New Roman"/>
          <w:b/>
          <w:i/>
          <w:color w:val="000000"/>
        </w:rPr>
        <w:t>Brainware</w:t>
      </w:r>
      <w:proofErr w:type="spellEnd"/>
      <w:r w:rsidRPr="00D6764B">
        <w:rPr>
          <w:rFonts w:ascii="Times New Roman" w:hAnsi="Times New Roman"/>
          <w:i/>
          <w:color w:val="000000"/>
        </w:rPr>
        <w:t xml:space="preserve"> (англ. </w:t>
      </w:r>
      <w:proofErr w:type="spellStart"/>
      <w:r w:rsidRPr="00D6764B">
        <w:rPr>
          <w:rFonts w:ascii="Times New Roman" w:hAnsi="Times New Roman"/>
          <w:i/>
          <w:color w:val="000000"/>
        </w:rPr>
        <w:t>brain</w:t>
      </w:r>
      <w:proofErr w:type="spellEnd"/>
      <w:r w:rsidRPr="00D6764B">
        <w:rPr>
          <w:rFonts w:ascii="Times New Roman" w:hAnsi="Times New Roman"/>
          <w:i/>
          <w:color w:val="000000"/>
        </w:rPr>
        <w:t> </w:t>
      </w:r>
      <w:r w:rsidRPr="00D6764B">
        <w:rPr>
          <w:rFonts w:ascii="Times New Roman" w:hAnsi="Times New Roman"/>
          <w:i/>
          <w:color w:val="000000"/>
        </w:rPr>
        <w:t> интеллект).</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Роль информатики в развитии общества чрезвычайно велика. С ней связано начало революции в области накопления, передачи и обработки информации. Эта революция, следующая за революциями в овладении веществом и энергией, затрагивает и коренным образом преобразует не только сферу материального производства, но и интеллектуальную, духовную сферы жизни.</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Прогрессивное увеличение возможностей компьютерной техники, развитие информационных сетей, создание новых информационных технологий приводят к значительным изменениям во всех сферах общества: в производстве, науке, образовании, медицине и т.</w:t>
      </w:r>
      <w:r w:rsidRPr="00A84CD6">
        <w:rPr>
          <w:rFonts w:ascii="Times New Roman" w:hAnsi="Times New Roman"/>
          <w:color w:val="000000"/>
          <w:lang w:val="en-US"/>
        </w:rPr>
        <w:t> </w:t>
      </w:r>
      <w:r w:rsidRPr="00A84CD6">
        <w:rPr>
          <w:rFonts w:ascii="Times New Roman" w:hAnsi="Times New Roman"/>
          <w:color w:val="000000"/>
        </w:rPr>
        <w:t>д.</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Информатику можно рассматривать как науку, как технологию и как индустрию.</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Информатика как наука объединяет группу дисциплин, занимающихся изучением различных аспектов свойств информации в информационных процессах, а также применением алгоритмических, математических и программных сре</w:t>
      </w:r>
      <w:proofErr w:type="gramStart"/>
      <w:r w:rsidRPr="00A84CD6">
        <w:rPr>
          <w:rFonts w:ascii="Times New Roman" w:hAnsi="Times New Roman"/>
          <w:color w:val="000000"/>
        </w:rPr>
        <w:t>дств дл</w:t>
      </w:r>
      <w:proofErr w:type="gramEnd"/>
      <w:r w:rsidRPr="00A84CD6">
        <w:rPr>
          <w:rFonts w:ascii="Times New Roman" w:hAnsi="Times New Roman"/>
          <w:color w:val="000000"/>
        </w:rPr>
        <w:t>я ее обработки с помощью компьютеров</w:t>
      </w:r>
      <w:bookmarkStart w:id="5" w:name="_GoBack"/>
      <w:bookmarkEnd w:id="5"/>
      <w:r w:rsidRPr="00A84CD6">
        <w:rPr>
          <w:rFonts w:ascii="Times New Roman" w:hAnsi="Times New Roman"/>
          <w:color w:val="000000"/>
        </w:rPr>
        <w:t>.</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Информатика как технология включает в себя систему процедур компьютерного преобразования информации с целью ее формирования, хранения, обработки, распространения и использования. Основными чертами современной (новой) информационной технологии являются:</w:t>
      </w:r>
    </w:p>
    <w:p w:rsidR="00221823" w:rsidRPr="00A84CD6" w:rsidRDefault="00221823" w:rsidP="00BB7A67">
      <w:pPr>
        <w:numPr>
          <w:ilvl w:val="0"/>
          <w:numId w:val="2"/>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дружественный программный и аппаратный интерфейс;</w:t>
      </w:r>
    </w:p>
    <w:p w:rsidR="00221823" w:rsidRPr="00A84CD6" w:rsidRDefault="00221823" w:rsidP="00BB7A67">
      <w:pPr>
        <w:numPr>
          <w:ilvl w:val="0"/>
          <w:numId w:val="2"/>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интерактивный (диалоговый) режим решения задач;</w:t>
      </w:r>
    </w:p>
    <w:p w:rsidR="00221823" w:rsidRPr="00A84CD6" w:rsidRDefault="00221823" w:rsidP="00BB7A67">
      <w:pPr>
        <w:numPr>
          <w:ilvl w:val="0"/>
          <w:numId w:val="2"/>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сквозная информационная поддержка всех этапов решения задачи на основе интегрированной базы данных;</w:t>
      </w:r>
    </w:p>
    <w:p w:rsidR="00221823" w:rsidRPr="00A84CD6" w:rsidRDefault="00221823" w:rsidP="00BB7A67">
      <w:pPr>
        <w:numPr>
          <w:ilvl w:val="0"/>
          <w:numId w:val="2"/>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lastRenderedPageBreak/>
        <w:t>возможность коллективного решения задач на основе информационных сетей и систем телекоммуникаций;</w:t>
      </w:r>
    </w:p>
    <w:p w:rsidR="00221823" w:rsidRPr="00A84CD6" w:rsidRDefault="00221823" w:rsidP="00BB7A67">
      <w:pPr>
        <w:numPr>
          <w:ilvl w:val="0"/>
          <w:numId w:val="2"/>
        </w:numPr>
        <w:shd w:val="clear" w:color="auto" w:fill="FFFFFF"/>
        <w:spacing w:after="340" w:line="240" w:lineRule="auto"/>
        <w:jc w:val="both"/>
        <w:rPr>
          <w:rFonts w:ascii="Times New Roman" w:hAnsi="Times New Roman"/>
          <w:color w:val="000000"/>
        </w:rPr>
      </w:pPr>
      <w:r w:rsidRPr="00A84CD6">
        <w:rPr>
          <w:rFonts w:ascii="Times New Roman" w:hAnsi="Times New Roman"/>
          <w:color w:val="000000"/>
        </w:rPr>
        <w:t>безбумажная технология, при которой основным носителем информации является не бумажный, а электронный документ.</w:t>
      </w:r>
    </w:p>
    <w:p w:rsidR="00221823" w:rsidRPr="00A84CD6" w:rsidRDefault="00220FCF" w:rsidP="00221823">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Информатика как индустрия </w:t>
      </w:r>
      <w:r w:rsidR="00221823" w:rsidRPr="00A84CD6">
        <w:rPr>
          <w:rFonts w:ascii="Times New Roman" w:hAnsi="Times New Roman"/>
          <w:color w:val="000000"/>
        </w:rPr>
        <w:t xml:space="preserve">это инфраструктурная отрасль народного хозяйства, обеспечивающая все другие отрасли необходимыми информационными ресурсами. </w:t>
      </w:r>
      <w:proofErr w:type="gramStart"/>
      <w:r w:rsidR="00221823" w:rsidRPr="00A84CD6">
        <w:rPr>
          <w:rFonts w:ascii="Times New Roman" w:hAnsi="Times New Roman"/>
          <w:color w:val="000000"/>
        </w:rPr>
        <w:t>Индустрия информатики включает в себя предприятия, производящие вычислительную технику и ее элементы; вычислительные центры различного типа и назначения (индивидуальные, кустовые, коллективного пользования и др.); предприятия, осуществляющие производство программных средств и проектирование информационных систем; организации, накапливающие, распространяющие и обслуживающие фонды алгоритмов и программ; станции технического обслуживания вычислительной техники.</w:t>
      </w:r>
      <w:proofErr w:type="gramEnd"/>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 xml:space="preserve">Роль информатики в современных условиях постоянно возрастает. </w:t>
      </w:r>
      <w:proofErr w:type="gramStart"/>
      <w:r w:rsidRPr="00A84CD6">
        <w:rPr>
          <w:rFonts w:ascii="Times New Roman" w:hAnsi="Times New Roman"/>
          <w:color w:val="000000"/>
        </w:rPr>
        <w:t>Деятельность</w:t>
      </w:r>
      <w:proofErr w:type="gramEnd"/>
      <w:r w:rsidRPr="00A84CD6">
        <w:rPr>
          <w:rFonts w:ascii="Times New Roman" w:hAnsi="Times New Roman"/>
          <w:color w:val="000000"/>
        </w:rPr>
        <w:t xml:space="preserve"> как отдельных людей, так и целых организаций все в большей степени зависит от их информированности и способности эффективно использовать имеющуюся информацию. Внедрение компьютеров, современных средств переработки и передачи информации в различные индустрии послужило началом процесса, называемого информатизацией общества. Современное материальное производство и другие сферы деятельности все больше нуждаются в информационном обслуживании, переработке огромного количества информации. Информатизация на основе внедрения компьютерных и телекоммуникационных технологий является реакцией общества на потребность в существенном увеличении производительности труда в информационном секторе общественного производства, где сосредоточено более половины трудоспособного населения.</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Результатом процесса информатизации является создание информационного общества, где манипулируют не материальными объектами, а идеями, образами, интеллектом, знаниями. Для каждой страны ее движение от индустриального этапа развития к информационному этапу определяется степенью информатизации общества.</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Информатика связана с кибернетикой, но не тождественна ей. Кибернетика изучает общие закономерности процессов управления сложными системами в различных областях человеческой деятельности независимо от наличия или отсутствия компьютеров. Информатика же изучает общие свойства только конкретных информационных систем.</w:t>
      </w:r>
    </w:p>
    <w:p w:rsidR="00221823" w:rsidRPr="00A84CD6" w:rsidRDefault="00221823" w:rsidP="00221823">
      <w:pPr>
        <w:shd w:val="clear" w:color="auto" w:fill="FFFFFF"/>
        <w:spacing w:after="340" w:line="240" w:lineRule="auto"/>
        <w:ind w:firstLine="567"/>
        <w:jc w:val="both"/>
        <w:rPr>
          <w:rFonts w:ascii="Times New Roman" w:hAnsi="Times New Roman"/>
          <w:color w:val="000000"/>
        </w:rPr>
      </w:pPr>
      <w:r w:rsidRPr="00A84CD6">
        <w:rPr>
          <w:rFonts w:ascii="Times New Roman" w:hAnsi="Times New Roman"/>
          <w:color w:val="000000"/>
        </w:rPr>
        <w:t>Информатика изучает свойства, структуру и функции информационных систем, а также происходящие в них информационные процессы. Под информационной системой понимают систему, организующую, хранящую и преобразовывающую информацию. Подавляющее большинство современных информационных систем являются автоматизированными.</w:t>
      </w:r>
    </w:p>
    <w:p w:rsidR="00B54754" w:rsidRPr="00AC2C3F" w:rsidRDefault="00B54754" w:rsidP="00AC2C3F">
      <w:pPr>
        <w:pStyle w:val="1"/>
      </w:pPr>
      <w:bookmarkStart w:id="6" w:name="_Toc412754881"/>
      <w:bookmarkStart w:id="7" w:name="_Toc526754338"/>
      <w:r w:rsidRPr="00AC2C3F">
        <w:t>Тема 2. Структура информатики</w:t>
      </w:r>
      <w:bookmarkEnd w:id="6"/>
      <w:bookmarkEnd w:id="7"/>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color w:val="000000"/>
        </w:rPr>
        <w:t>Информатика в широком смысле представляет собой единство разнообразных отраслей науки, техники и производства, связанных с переработкой информации главным образом с помощью компьютеров и телекоммуникационных сре</w:t>
      </w:r>
      <w:proofErr w:type="gramStart"/>
      <w:r w:rsidRPr="0018576B">
        <w:rPr>
          <w:rFonts w:ascii="Times New Roman" w:hAnsi="Times New Roman"/>
          <w:color w:val="000000"/>
        </w:rPr>
        <w:t>дств св</w:t>
      </w:r>
      <w:proofErr w:type="gramEnd"/>
      <w:r w:rsidRPr="0018576B">
        <w:rPr>
          <w:rFonts w:ascii="Times New Roman" w:hAnsi="Times New Roman"/>
          <w:color w:val="000000"/>
        </w:rPr>
        <w:t>язи во всех сферах человеческой деятельности.</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color w:val="000000"/>
        </w:rPr>
        <w:t>Информатику в узком смысле можно представить как состоящую из трех взаимосвязанных частей — технических средств (</w:t>
      </w:r>
      <w:r w:rsidRPr="0018576B">
        <w:rPr>
          <w:rFonts w:ascii="Times New Roman" w:hAnsi="Times New Roman"/>
          <w:color w:val="000000"/>
          <w:lang w:val="en-US"/>
        </w:rPr>
        <w:t>hardware</w:t>
      </w:r>
      <w:r w:rsidRPr="0018576B">
        <w:rPr>
          <w:rFonts w:ascii="Times New Roman" w:hAnsi="Times New Roman"/>
          <w:color w:val="000000"/>
        </w:rPr>
        <w:t>), программных средств (</w:t>
      </w:r>
      <w:r w:rsidRPr="0018576B">
        <w:rPr>
          <w:rFonts w:ascii="Times New Roman" w:hAnsi="Times New Roman"/>
          <w:color w:val="000000"/>
          <w:lang w:val="en-US"/>
        </w:rPr>
        <w:t>software</w:t>
      </w:r>
      <w:r w:rsidRPr="0018576B">
        <w:rPr>
          <w:rFonts w:ascii="Times New Roman" w:hAnsi="Times New Roman"/>
          <w:color w:val="000000"/>
        </w:rPr>
        <w:t>), алгоритмических средств (</w:t>
      </w:r>
      <w:proofErr w:type="spellStart"/>
      <w:r w:rsidRPr="0018576B">
        <w:rPr>
          <w:rFonts w:ascii="Times New Roman" w:hAnsi="Times New Roman"/>
          <w:color w:val="000000"/>
          <w:lang w:val="en-US"/>
        </w:rPr>
        <w:t>brainware</w:t>
      </w:r>
      <w:proofErr w:type="spellEnd"/>
      <w:r w:rsidRPr="0018576B">
        <w:rPr>
          <w:rFonts w:ascii="Times New Roman" w:hAnsi="Times New Roman"/>
          <w:color w:val="000000"/>
        </w:rPr>
        <w:t xml:space="preserve">). В свою очередь, </w:t>
      </w:r>
      <w:proofErr w:type="gramStart"/>
      <w:r w:rsidRPr="0018576B">
        <w:rPr>
          <w:rFonts w:ascii="Times New Roman" w:hAnsi="Times New Roman"/>
          <w:color w:val="000000"/>
        </w:rPr>
        <w:t>информатику</w:t>
      </w:r>
      <w:proofErr w:type="gramEnd"/>
      <w:r w:rsidRPr="0018576B">
        <w:rPr>
          <w:rFonts w:ascii="Times New Roman" w:hAnsi="Times New Roman"/>
          <w:color w:val="000000"/>
        </w:rPr>
        <w:t xml:space="preserve"> как в целом, так и каждую ее часть обычно рассматривают с разных позиций (рис. 1.3): как отрасль народного хозяйства, как фундаментальную науку, как прикладную дисциплину.</w:t>
      </w:r>
    </w:p>
    <w:p w:rsidR="00B54754" w:rsidRPr="0018576B" w:rsidRDefault="003E12FE" w:rsidP="00B54754">
      <w:pPr>
        <w:shd w:val="clear" w:color="auto" w:fill="FFFFFF"/>
        <w:spacing w:before="120" w:after="120" w:line="240" w:lineRule="auto"/>
        <w:jc w:val="center"/>
        <w:rPr>
          <w:rFonts w:ascii="Times New Roman" w:hAnsi="Times New Roman"/>
          <w:color w:val="000000"/>
        </w:rPr>
      </w:pPr>
      <w:r>
        <w:rPr>
          <w:rFonts w:ascii="Times New Roman" w:hAnsi="Times New Roman"/>
          <w:noProof/>
          <w:color w:val="000000"/>
        </w:rPr>
        <w:lastRenderedPageBreak/>
        <w:drawing>
          <wp:inline distT="0" distB="0" distL="0" distR="0">
            <wp:extent cx="6057900" cy="4194810"/>
            <wp:effectExtent l="0" t="0" r="0" b="53340"/>
            <wp:docPr id="2" name="Организационная диаграм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B54754" w:rsidRPr="0018576B" w:rsidRDefault="00B54754" w:rsidP="00B54754">
      <w:pPr>
        <w:shd w:val="clear" w:color="auto" w:fill="FFFFFF"/>
        <w:spacing w:before="120" w:after="120" w:line="240" w:lineRule="auto"/>
        <w:jc w:val="center"/>
        <w:rPr>
          <w:rFonts w:ascii="Times New Roman" w:hAnsi="Times New Roman"/>
          <w:color w:val="000000"/>
        </w:rPr>
      </w:pPr>
      <w:r w:rsidRPr="0018576B">
        <w:rPr>
          <w:rFonts w:ascii="Times New Roman" w:hAnsi="Times New Roman"/>
          <w:i/>
          <w:iCs/>
          <w:color w:val="000000"/>
        </w:rPr>
        <w:t>Рис. 1.3. Структура информатики как отрасли, науки, прикладной дисциплины</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color w:val="000000"/>
        </w:rPr>
        <w:t>Информатика как </w:t>
      </w:r>
      <w:r w:rsidRPr="0018576B">
        <w:rPr>
          <w:rFonts w:ascii="Times New Roman" w:hAnsi="Times New Roman"/>
          <w:i/>
          <w:iCs/>
          <w:color w:val="000000"/>
        </w:rPr>
        <w:t>отрасль народного хозяйства </w:t>
      </w:r>
      <w:r w:rsidRPr="0018576B">
        <w:rPr>
          <w:rFonts w:ascii="Times New Roman" w:hAnsi="Times New Roman"/>
          <w:color w:val="000000"/>
        </w:rPr>
        <w:t xml:space="preserve">состоит из однородной совокупности предприятий разных форм хозяйствования, где занимаются производством компьютерной техники, программных, продуктов и разработкой современной технологии переработки информации. Специфика и значение информатики как отрасли производства состоят в том, что от нее во многом зависит рост производительности труда в других отраслях народного хозяйства. </w:t>
      </w:r>
      <w:proofErr w:type="gramStart"/>
      <w:r w:rsidRPr="0018576B">
        <w:rPr>
          <w:rFonts w:ascii="Times New Roman" w:hAnsi="Times New Roman"/>
          <w:color w:val="000000"/>
        </w:rPr>
        <w:t>Более того, для нормального развития этих отраслей производительность труда в самой информатике должна возрастать более высокими темпами, так как в современном обществе информация все чаще выступает как предмет конечного потребления: людям необходима информация о событиях, происходящих в мире, о предметах и явлениях, относящихся к их профессиональной деятельности, о развитии науки и самого общества.</w:t>
      </w:r>
      <w:proofErr w:type="gramEnd"/>
      <w:r w:rsidRPr="0018576B">
        <w:rPr>
          <w:rFonts w:ascii="Times New Roman" w:hAnsi="Times New Roman"/>
          <w:color w:val="000000"/>
        </w:rPr>
        <w:t xml:space="preserve"> Дальнейший рост производительности труда и уровня благосостояния возможен лишь на основе использования новых интеллектуальных средств и человеко-машинных интерфейсов, ориентированных на прием и обработку больших объемов мультимедийной информации (текст, графика, видеоизображение, звук, анимация). При отсутствии достаточных темпов увеличения производительности труда в информатике может произойти существенное замедление роста производительности труда во всем народном хозяйстве. В настоящее время около 50% всех рабочих мест в мире поддерживается средствами обработки информации.</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bookmarkStart w:id="8" w:name="t198"/>
      <w:bookmarkEnd w:id="8"/>
      <w:r w:rsidRPr="00D6764B">
        <w:rPr>
          <w:rFonts w:ascii="Times New Roman" w:hAnsi="Times New Roman"/>
          <w:b/>
          <w:i/>
          <w:color w:val="000000"/>
        </w:rPr>
        <w:t>Информатика как </w:t>
      </w:r>
      <w:r w:rsidRPr="00D6764B">
        <w:rPr>
          <w:rFonts w:ascii="Times New Roman" w:hAnsi="Times New Roman"/>
          <w:b/>
          <w:i/>
          <w:iCs/>
          <w:color w:val="000000"/>
        </w:rPr>
        <w:t>фундаментальная наука</w:t>
      </w:r>
      <w:r w:rsidRPr="00D6764B">
        <w:rPr>
          <w:rFonts w:ascii="Times New Roman" w:hAnsi="Times New Roman"/>
          <w:i/>
          <w:iCs/>
          <w:color w:val="000000"/>
        </w:rPr>
        <w:t> </w:t>
      </w:r>
      <w:r w:rsidRPr="00D6764B">
        <w:rPr>
          <w:rFonts w:ascii="Times New Roman" w:hAnsi="Times New Roman"/>
          <w:i/>
          <w:color w:val="000000"/>
        </w:rPr>
        <w:t xml:space="preserve">занимается разработкой </w:t>
      </w:r>
      <w:proofErr w:type="gramStart"/>
      <w:r w:rsidRPr="00D6764B">
        <w:rPr>
          <w:rFonts w:ascii="Times New Roman" w:hAnsi="Times New Roman"/>
          <w:i/>
          <w:color w:val="000000"/>
        </w:rPr>
        <w:t>методологии создания информационного обеспечения процессов управления</w:t>
      </w:r>
      <w:proofErr w:type="gramEnd"/>
      <w:r w:rsidRPr="00D6764B">
        <w:rPr>
          <w:rFonts w:ascii="Times New Roman" w:hAnsi="Times New Roman"/>
          <w:i/>
          <w:color w:val="000000"/>
        </w:rPr>
        <w:t xml:space="preserve"> любыми объектами на базе компьютерных информационных систем</w:t>
      </w:r>
      <w:r w:rsidRPr="00D6764B">
        <w:rPr>
          <w:rFonts w:ascii="Times New Roman" w:hAnsi="Times New Roman"/>
          <w:color w:val="000000"/>
        </w:rPr>
        <w:t>. Существует мнение, что одна из главных задач этой</w:t>
      </w:r>
      <w:r w:rsidRPr="0018576B">
        <w:rPr>
          <w:rFonts w:ascii="Times New Roman" w:hAnsi="Times New Roman"/>
          <w:color w:val="000000"/>
        </w:rPr>
        <w:t xml:space="preserve"> науки — выяснение, что такое информационные системы, какое место они занимают, какую должны иметь структуру, как функционируют, какие общие закономерности им свойственны. В Европе можно выделить следующие основные научные направления в области информатики: разработка сетевой структуры, компьютерно-интегрированные производства, экономическая и медицинская информатика, информатика социального страхования и окружающей среды, профессиональные информационные системы.</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color w:val="000000"/>
        </w:rPr>
        <w:lastRenderedPageBreak/>
        <w:t>Цель фундаментальных исследований в информатике — получение обобщенных знаний о любых информационных системах, выявление общих закономерностей их построения и функционирования.</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color w:val="000000"/>
        </w:rPr>
        <w:t>Информатика как </w:t>
      </w:r>
      <w:r w:rsidRPr="0018576B">
        <w:rPr>
          <w:rFonts w:ascii="Times New Roman" w:hAnsi="Times New Roman"/>
          <w:i/>
          <w:iCs/>
          <w:color w:val="000000"/>
        </w:rPr>
        <w:t>прикладная дисциплина </w:t>
      </w:r>
      <w:r w:rsidRPr="0018576B">
        <w:rPr>
          <w:rFonts w:ascii="Times New Roman" w:hAnsi="Times New Roman"/>
          <w:color w:val="000000"/>
        </w:rPr>
        <w:t>занимается:</w:t>
      </w:r>
    </w:p>
    <w:p w:rsidR="00B54754" w:rsidRPr="0018576B" w:rsidRDefault="00B54754" w:rsidP="00B54754">
      <w:pPr>
        <w:numPr>
          <w:ilvl w:val="0"/>
          <w:numId w:val="3"/>
        </w:numPr>
        <w:shd w:val="clear" w:color="auto" w:fill="FFFFFF"/>
        <w:spacing w:after="340" w:line="240" w:lineRule="auto"/>
        <w:jc w:val="both"/>
        <w:rPr>
          <w:rFonts w:ascii="Times New Roman" w:hAnsi="Times New Roman"/>
          <w:color w:val="000000"/>
        </w:rPr>
      </w:pPr>
      <w:r w:rsidRPr="0018576B">
        <w:rPr>
          <w:rFonts w:ascii="Times New Roman" w:hAnsi="Times New Roman"/>
          <w:color w:val="000000"/>
        </w:rPr>
        <w:t>изучением закономерностей в информационных процессах (накопление, переработка, распространение);</w:t>
      </w:r>
    </w:p>
    <w:p w:rsidR="00B54754" w:rsidRPr="0018576B" w:rsidRDefault="00B54754" w:rsidP="00B54754">
      <w:pPr>
        <w:numPr>
          <w:ilvl w:val="0"/>
          <w:numId w:val="3"/>
        </w:numPr>
        <w:shd w:val="clear" w:color="auto" w:fill="FFFFFF"/>
        <w:spacing w:after="340" w:line="240" w:lineRule="auto"/>
        <w:jc w:val="both"/>
        <w:rPr>
          <w:rFonts w:ascii="Times New Roman" w:hAnsi="Times New Roman"/>
          <w:color w:val="000000"/>
        </w:rPr>
      </w:pPr>
      <w:r w:rsidRPr="0018576B">
        <w:rPr>
          <w:rFonts w:ascii="Times New Roman" w:hAnsi="Times New Roman"/>
          <w:color w:val="000000"/>
        </w:rPr>
        <w:t>созданием информационных моделей коммуникаций в различных областях человеческой деятельности;</w:t>
      </w:r>
    </w:p>
    <w:p w:rsidR="00B54754" w:rsidRPr="0018576B" w:rsidRDefault="00B54754" w:rsidP="00B54754">
      <w:pPr>
        <w:numPr>
          <w:ilvl w:val="0"/>
          <w:numId w:val="3"/>
        </w:numPr>
        <w:shd w:val="clear" w:color="auto" w:fill="FFFFFF"/>
        <w:spacing w:after="340" w:line="240" w:lineRule="auto"/>
        <w:jc w:val="both"/>
        <w:rPr>
          <w:rFonts w:ascii="Times New Roman" w:hAnsi="Times New Roman"/>
          <w:color w:val="000000"/>
        </w:rPr>
      </w:pPr>
      <w:r w:rsidRPr="0018576B">
        <w:rPr>
          <w:rFonts w:ascii="Times New Roman" w:hAnsi="Times New Roman"/>
          <w:color w:val="000000"/>
        </w:rPr>
        <w:t>разработкой информационных систем и технологий в конкретных областях и выработкой рекомендаций относительно их жизненного цикла: для этапов проектирования и разработки систем, их производства, функционирования и т. д.</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i/>
          <w:iCs/>
          <w:color w:val="000000"/>
        </w:rPr>
        <w:t>Главная функция </w:t>
      </w:r>
      <w:r w:rsidRPr="0018576B">
        <w:rPr>
          <w:rFonts w:ascii="Times New Roman" w:hAnsi="Times New Roman"/>
          <w:color w:val="000000"/>
        </w:rPr>
        <w:t>информатики заключается в разработке методов и сре</w:t>
      </w:r>
      <w:proofErr w:type="gramStart"/>
      <w:r w:rsidRPr="0018576B">
        <w:rPr>
          <w:rFonts w:ascii="Times New Roman" w:hAnsi="Times New Roman"/>
          <w:color w:val="000000"/>
        </w:rPr>
        <w:t>дств пр</w:t>
      </w:r>
      <w:proofErr w:type="gramEnd"/>
      <w:r w:rsidRPr="0018576B">
        <w:rPr>
          <w:rFonts w:ascii="Times New Roman" w:hAnsi="Times New Roman"/>
          <w:color w:val="000000"/>
        </w:rPr>
        <w:t>еобразования информации и их использовании в организации технологического процесса переработки информации.</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i/>
          <w:iCs/>
          <w:color w:val="000000"/>
        </w:rPr>
        <w:t>Задачи информатики </w:t>
      </w:r>
      <w:r w:rsidRPr="0018576B">
        <w:rPr>
          <w:rFonts w:ascii="Times New Roman" w:hAnsi="Times New Roman"/>
          <w:color w:val="000000"/>
        </w:rPr>
        <w:t>состоят в следующем:</w:t>
      </w:r>
    </w:p>
    <w:p w:rsidR="00B54754" w:rsidRPr="0018576B" w:rsidRDefault="00B54754" w:rsidP="00B54754">
      <w:pPr>
        <w:numPr>
          <w:ilvl w:val="0"/>
          <w:numId w:val="4"/>
        </w:numPr>
        <w:shd w:val="clear" w:color="auto" w:fill="FFFFFF"/>
        <w:spacing w:after="340" w:line="240" w:lineRule="auto"/>
        <w:jc w:val="both"/>
        <w:rPr>
          <w:rFonts w:ascii="Times New Roman" w:hAnsi="Times New Roman"/>
          <w:color w:val="000000"/>
        </w:rPr>
      </w:pPr>
      <w:r w:rsidRPr="0018576B">
        <w:rPr>
          <w:rFonts w:ascii="Times New Roman" w:hAnsi="Times New Roman"/>
          <w:color w:val="000000"/>
        </w:rPr>
        <w:t>исследование информационных процессов любой природы;</w:t>
      </w:r>
    </w:p>
    <w:p w:rsidR="00B54754" w:rsidRPr="0018576B" w:rsidRDefault="00B54754" w:rsidP="00B54754">
      <w:pPr>
        <w:numPr>
          <w:ilvl w:val="0"/>
          <w:numId w:val="4"/>
        </w:numPr>
        <w:shd w:val="clear" w:color="auto" w:fill="FFFFFF"/>
        <w:spacing w:after="340" w:line="240" w:lineRule="auto"/>
        <w:jc w:val="both"/>
        <w:rPr>
          <w:rFonts w:ascii="Times New Roman" w:hAnsi="Times New Roman"/>
          <w:color w:val="000000"/>
        </w:rPr>
      </w:pPr>
      <w:r w:rsidRPr="0018576B">
        <w:rPr>
          <w:rFonts w:ascii="Times New Roman" w:hAnsi="Times New Roman"/>
          <w:color w:val="000000"/>
        </w:rPr>
        <w:t>разработка информационной техники и создание новейшей технологии переработки информации на базе полученных результатов исследования информационных процессов;</w:t>
      </w:r>
    </w:p>
    <w:p w:rsidR="00B54754" w:rsidRPr="0018576B" w:rsidRDefault="00B54754" w:rsidP="00B54754">
      <w:pPr>
        <w:numPr>
          <w:ilvl w:val="0"/>
          <w:numId w:val="4"/>
        </w:numPr>
        <w:shd w:val="clear" w:color="auto" w:fill="FFFFFF"/>
        <w:spacing w:after="340" w:line="240" w:lineRule="auto"/>
        <w:jc w:val="both"/>
        <w:rPr>
          <w:rFonts w:ascii="Times New Roman" w:hAnsi="Times New Roman"/>
          <w:color w:val="000000"/>
        </w:rPr>
      </w:pPr>
      <w:r w:rsidRPr="0018576B">
        <w:rPr>
          <w:rFonts w:ascii="Times New Roman" w:hAnsi="Times New Roman"/>
          <w:color w:val="000000"/>
        </w:rPr>
        <w:t>решение научных и инженерных проблем создания, внедрения и обеспечения эффективного использования компьютерной техники и технологии во всех сферах общественной жизни.</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color w:val="000000"/>
        </w:rPr>
        <w:t xml:space="preserve">Информатика существует не сама по себе, а является комплексной научно-технической дисциплиной, призванной создавать новые информационные техники и технологии для решения проблем в других областях. Она предоставляет методы и средства исследования другим областям, даже таким, где считается невозможным применение количественных методов из-за </w:t>
      </w:r>
      <w:proofErr w:type="spellStart"/>
      <w:r w:rsidRPr="0018576B">
        <w:rPr>
          <w:rFonts w:ascii="Times New Roman" w:hAnsi="Times New Roman"/>
          <w:color w:val="000000"/>
        </w:rPr>
        <w:t>неформализуемости</w:t>
      </w:r>
      <w:proofErr w:type="spellEnd"/>
      <w:r w:rsidRPr="0018576B">
        <w:rPr>
          <w:rFonts w:ascii="Times New Roman" w:hAnsi="Times New Roman"/>
          <w:color w:val="000000"/>
        </w:rPr>
        <w:t xml:space="preserve"> процессов и явлений. Особенно следует выделить в информатике методы математического моделирования и методы распознавания образов, практическая реализация которых стала возможной благодаря достижениям компьютерной техники.</w:t>
      </w:r>
    </w:p>
    <w:p w:rsidR="00B54754" w:rsidRPr="0018576B" w:rsidRDefault="00B54754" w:rsidP="00B54754">
      <w:pPr>
        <w:shd w:val="clear" w:color="auto" w:fill="FFFFFF"/>
        <w:spacing w:after="340" w:line="240" w:lineRule="auto"/>
        <w:ind w:firstLine="567"/>
        <w:jc w:val="both"/>
        <w:rPr>
          <w:rFonts w:ascii="Times New Roman" w:hAnsi="Times New Roman"/>
          <w:color w:val="000000"/>
        </w:rPr>
      </w:pPr>
      <w:r w:rsidRPr="0018576B">
        <w:rPr>
          <w:rFonts w:ascii="Times New Roman" w:hAnsi="Times New Roman"/>
          <w:color w:val="000000"/>
        </w:rPr>
        <w:t xml:space="preserve">Комплекс индустрии информатики станет ведущим в информационном обществе. Тенденция </w:t>
      </w:r>
      <w:proofErr w:type="gramStart"/>
      <w:r w:rsidRPr="0018576B">
        <w:rPr>
          <w:rFonts w:ascii="Times New Roman" w:hAnsi="Times New Roman"/>
          <w:color w:val="000000"/>
        </w:rPr>
        <w:t>ко</w:t>
      </w:r>
      <w:proofErr w:type="gramEnd"/>
      <w:r w:rsidRPr="0018576B">
        <w:rPr>
          <w:rFonts w:ascii="Times New Roman" w:hAnsi="Times New Roman"/>
          <w:color w:val="000000"/>
        </w:rPr>
        <w:t xml:space="preserve"> все большей информированности в обществе в существенной степени зависит от прогресса информатики как единства науки, техники и производства.</w:t>
      </w:r>
    </w:p>
    <w:p w:rsidR="00B54754" w:rsidRPr="00AC2C3F" w:rsidRDefault="00B54754" w:rsidP="00AC2C3F">
      <w:pPr>
        <w:pStyle w:val="1"/>
      </w:pPr>
      <w:bookmarkStart w:id="9" w:name="_Toc412754882"/>
      <w:bookmarkStart w:id="10" w:name="_Toc526754339"/>
      <w:r w:rsidRPr="00AC2C3F">
        <w:t>Тема 3. Понятие информации</w:t>
      </w:r>
      <w:bookmarkEnd w:id="9"/>
      <w:bookmarkEnd w:id="10"/>
    </w:p>
    <w:p w:rsidR="00B54754" w:rsidRPr="003863DE" w:rsidRDefault="00B54754" w:rsidP="00B54754">
      <w:pPr>
        <w:shd w:val="clear" w:color="auto" w:fill="FFFFFF"/>
        <w:spacing w:after="340" w:line="240" w:lineRule="auto"/>
        <w:jc w:val="both"/>
        <w:rPr>
          <w:rFonts w:ascii="Times New Roman" w:hAnsi="Times New Roman"/>
          <w:color w:val="000000"/>
        </w:rPr>
      </w:pPr>
      <w:r w:rsidRPr="003863DE">
        <w:rPr>
          <w:rFonts w:ascii="Times New Roman" w:hAnsi="Times New Roman"/>
          <w:b/>
          <w:bCs/>
          <w:color w:val="000000"/>
        </w:rPr>
        <w:t>Информация и данные</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Термин </w:t>
      </w:r>
      <w:r w:rsidRPr="003863DE">
        <w:rPr>
          <w:rFonts w:ascii="Times New Roman" w:hAnsi="Times New Roman"/>
          <w:i/>
          <w:iCs/>
          <w:color w:val="000000"/>
        </w:rPr>
        <w:t>информация </w:t>
      </w:r>
      <w:r w:rsidRPr="003863DE">
        <w:rPr>
          <w:rFonts w:ascii="Times New Roman" w:hAnsi="Times New Roman"/>
          <w:color w:val="000000"/>
        </w:rPr>
        <w:t xml:space="preserve">происходит от </w:t>
      </w:r>
      <w:proofErr w:type="gramStart"/>
      <w:r w:rsidRPr="003863DE">
        <w:rPr>
          <w:rFonts w:ascii="Times New Roman" w:hAnsi="Times New Roman"/>
          <w:color w:val="000000"/>
        </w:rPr>
        <w:t>латинского</w:t>
      </w:r>
      <w:proofErr w:type="gramEnd"/>
      <w:r w:rsidRPr="003863DE">
        <w:rPr>
          <w:rFonts w:ascii="Times New Roman" w:hAnsi="Times New Roman"/>
          <w:color w:val="000000"/>
        </w:rPr>
        <w:t> </w:t>
      </w:r>
      <w:proofErr w:type="spellStart"/>
      <w:r w:rsidRPr="003863DE">
        <w:rPr>
          <w:rFonts w:ascii="Times New Roman" w:hAnsi="Times New Roman"/>
          <w:color w:val="000000"/>
          <w:lang w:val="en-US"/>
        </w:rPr>
        <w:t>informatio</w:t>
      </w:r>
      <w:proofErr w:type="spellEnd"/>
      <w:r w:rsidRPr="003863DE">
        <w:rPr>
          <w:rFonts w:ascii="Times New Roman" w:hAnsi="Times New Roman"/>
          <w:color w:val="000000"/>
        </w:rPr>
        <w:t xml:space="preserve">, что означает разъяснение, осведомление, изложение. С позиции материалистической философии информация есть отражение реального мира с помощью сведений (сообщений). Сообщение — это форме представления информации в виде речи, текста, изображения, цифровых данных, графиков, таблиц и т. п. В </w:t>
      </w:r>
      <w:r w:rsidRPr="003863DE">
        <w:rPr>
          <w:rFonts w:ascii="Times New Roman" w:hAnsi="Times New Roman"/>
          <w:color w:val="000000"/>
        </w:rPr>
        <w:lastRenderedPageBreak/>
        <w:t>широком смысле информация — это общенаучное понятие, включающее в себя обмен сведениями между людьми, обмен сигналами между живой и неживой природой, людьми и устройствами.</w:t>
      </w:r>
    </w:p>
    <w:p w:rsidR="00B54754" w:rsidRPr="003863DE" w:rsidRDefault="00B54754" w:rsidP="00B54754">
      <w:pPr>
        <w:shd w:val="clear" w:color="auto" w:fill="FFFFFF"/>
        <w:spacing w:before="120" w:after="120" w:line="240" w:lineRule="auto"/>
        <w:ind w:left="567"/>
        <w:jc w:val="both"/>
        <w:rPr>
          <w:rFonts w:ascii="Times New Roman" w:hAnsi="Times New Roman"/>
          <w:color w:val="000000"/>
        </w:rPr>
      </w:pPr>
      <w:r w:rsidRPr="003863DE">
        <w:rPr>
          <w:rFonts w:ascii="Times New Roman" w:hAnsi="Times New Roman"/>
          <w:b/>
          <w:bCs/>
          <w:color w:val="000000"/>
        </w:rPr>
        <w:t>Информация </w:t>
      </w:r>
      <w:r w:rsidRPr="003863DE">
        <w:rPr>
          <w:rFonts w:ascii="Times New Roman" w:hAnsi="Times New Roman"/>
          <w:color w:val="000000"/>
        </w:rPr>
        <w:t>— сведения об объектах и явлениях окружающей среды, их параметрах, свойствах и состоянии, которые уменьшают имеющуюся о них степень неопределенности, неполноты знаний.</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Информатика рассматривает информацию как концептуально связанные между собой сведения, данные, понятия, изменяющие наши представления о явлении или объекте окружающего мира. Наряду с информацией в информатике часто употребляется понятие </w:t>
      </w:r>
      <w:r w:rsidRPr="003863DE">
        <w:rPr>
          <w:rFonts w:ascii="Times New Roman" w:hAnsi="Times New Roman"/>
          <w:i/>
          <w:iCs/>
          <w:color w:val="000000"/>
        </w:rPr>
        <w:t>данные. </w:t>
      </w:r>
      <w:r w:rsidRPr="003863DE">
        <w:rPr>
          <w:rFonts w:ascii="Times New Roman" w:hAnsi="Times New Roman"/>
          <w:color w:val="000000"/>
        </w:rPr>
        <w:t>Покажем, в чем их отличие.</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Данные могут рассматриваться как признаки или записанные наблюдения, которые по каким-то причинам не используются, а только хранятся. В том случае, если появляется возможность использовать эти данные для уменьшения неопределенности о чем-либо, данные превращаются в информацию. Поэтому можно утверждать, что информацией являются используемые данные.</w:t>
      </w:r>
    </w:p>
    <w:p w:rsidR="00B54754" w:rsidRPr="003863DE" w:rsidRDefault="00B54754" w:rsidP="00B54754">
      <w:pPr>
        <w:shd w:val="clear" w:color="auto" w:fill="FFFFFF"/>
        <w:spacing w:before="120" w:after="0" w:line="240" w:lineRule="auto"/>
        <w:ind w:left="567"/>
        <w:jc w:val="both"/>
        <w:rPr>
          <w:rFonts w:ascii="Times New Roman" w:hAnsi="Times New Roman"/>
          <w:color w:val="000000"/>
        </w:rPr>
      </w:pPr>
      <w:r w:rsidRPr="003863DE">
        <w:rPr>
          <w:rFonts w:ascii="Times New Roman" w:hAnsi="Times New Roman"/>
          <w:b/>
          <w:bCs/>
          <w:color w:val="000000"/>
        </w:rPr>
        <w:t>Пример 2.1.</w:t>
      </w:r>
      <w:r w:rsidRPr="003863DE">
        <w:rPr>
          <w:rFonts w:ascii="Times New Roman" w:hAnsi="Times New Roman"/>
          <w:color w:val="000000"/>
        </w:rPr>
        <w:t> Напишите на листе десять номеров телефонов в виде последовательности десяти чисел и покажите их вашему другу. Он воспримет эти цифры как данные, так как они не предоставляют ему никаких сведений.</w:t>
      </w:r>
    </w:p>
    <w:p w:rsidR="00B54754" w:rsidRPr="003863DE" w:rsidRDefault="00B54754" w:rsidP="00B54754">
      <w:pPr>
        <w:shd w:val="clear" w:color="auto" w:fill="FFFFFF"/>
        <w:spacing w:after="120" w:line="240" w:lineRule="auto"/>
        <w:ind w:left="567"/>
        <w:jc w:val="both"/>
        <w:rPr>
          <w:rFonts w:ascii="Times New Roman" w:hAnsi="Times New Roman"/>
          <w:color w:val="000000"/>
        </w:rPr>
      </w:pPr>
      <w:r w:rsidRPr="003863DE">
        <w:rPr>
          <w:rFonts w:ascii="Times New Roman" w:hAnsi="Times New Roman"/>
          <w:color w:val="000000"/>
        </w:rPr>
        <w:t>Затем против каждого номера укажите название фирмы и род деятельности. Для вашего друга непонятные цифры обретут определенность и превратятся из данных в информацию, которую он в дальнейшем мог бы использовать.</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 xml:space="preserve">Одной из важнейших разновидностей информации является информация экономическая. Ее отличительная черта — связь с процессами управления коллективами людей, организацией. Экономическая информация сопровождает процессы производства, распределения, обмена и </w:t>
      </w:r>
      <w:proofErr w:type="gramStart"/>
      <w:r w:rsidRPr="003863DE">
        <w:rPr>
          <w:rFonts w:ascii="Times New Roman" w:hAnsi="Times New Roman"/>
          <w:color w:val="000000"/>
        </w:rPr>
        <w:t>потребления</w:t>
      </w:r>
      <w:proofErr w:type="gramEnd"/>
      <w:r w:rsidRPr="003863DE">
        <w:rPr>
          <w:rFonts w:ascii="Times New Roman" w:hAnsi="Times New Roman"/>
          <w:color w:val="000000"/>
        </w:rPr>
        <w:t xml:space="preserve"> материальных благ и услуг. Значительная часть ее связана с общественным производством и может быть названа производственной информацией.</w:t>
      </w:r>
    </w:p>
    <w:p w:rsidR="00B54754" w:rsidRPr="003863DE" w:rsidRDefault="00B54754" w:rsidP="00B54754">
      <w:pPr>
        <w:shd w:val="clear" w:color="auto" w:fill="FFFFFF"/>
        <w:spacing w:before="120" w:after="120" w:line="240" w:lineRule="auto"/>
        <w:ind w:left="567"/>
        <w:jc w:val="both"/>
        <w:rPr>
          <w:rFonts w:ascii="Times New Roman" w:hAnsi="Times New Roman"/>
          <w:i/>
          <w:color w:val="000000"/>
        </w:rPr>
      </w:pPr>
      <w:r w:rsidRPr="00D6764B">
        <w:rPr>
          <w:rFonts w:ascii="Times New Roman" w:hAnsi="Times New Roman"/>
          <w:b/>
          <w:bCs/>
          <w:i/>
          <w:color w:val="000000"/>
        </w:rPr>
        <w:t>Экономическая информация </w:t>
      </w:r>
      <w:r w:rsidRPr="00D6764B">
        <w:rPr>
          <w:rFonts w:ascii="Times New Roman" w:hAnsi="Times New Roman"/>
          <w:i/>
          <w:color w:val="000000"/>
        </w:rPr>
        <w:t>— совокупность сведений, отражающих социально-экономические процессы и служащих для управления этими процессами и коллективами людей в производственной и непроизводственной сфере.</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При работе с информацией всегда имеется ее источник и потребитель (получатель), Пути и процессы, обеспечивающие передачу сообщений от источника информации к ее потребителю, называются </w:t>
      </w:r>
      <w:r w:rsidRPr="003863DE">
        <w:rPr>
          <w:rFonts w:ascii="Times New Roman" w:hAnsi="Times New Roman"/>
          <w:i/>
          <w:iCs/>
          <w:color w:val="000000"/>
        </w:rPr>
        <w:t>информационными коммуникациями.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Для потребителя информации очень важной характеристикой является ее адекватность.</w:t>
      </w:r>
    </w:p>
    <w:p w:rsidR="00B54754" w:rsidRPr="003863DE" w:rsidRDefault="00B54754" w:rsidP="00B54754">
      <w:pPr>
        <w:shd w:val="clear" w:color="auto" w:fill="FFFFFF"/>
        <w:spacing w:before="120" w:after="120" w:line="240" w:lineRule="auto"/>
        <w:ind w:left="567"/>
        <w:jc w:val="both"/>
        <w:rPr>
          <w:rFonts w:ascii="Times New Roman" w:hAnsi="Times New Roman"/>
          <w:color w:val="000000"/>
        </w:rPr>
      </w:pPr>
      <w:r w:rsidRPr="003863DE">
        <w:rPr>
          <w:rFonts w:ascii="Times New Roman" w:hAnsi="Times New Roman"/>
          <w:b/>
          <w:bCs/>
          <w:color w:val="000000"/>
        </w:rPr>
        <w:t>Адекватность информации </w:t>
      </w:r>
      <w:r w:rsidRPr="003863DE">
        <w:rPr>
          <w:rFonts w:ascii="Times New Roman" w:hAnsi="Times New Roman"/>
          <w:color w:val="000000"/>
        </w:rPr>
        <w:t>— это определенный уровень соответствия создаваемого с помощью полученной информации образа реальному объекту, процессу, явлению и т. п.</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В реальной жизни вряд ли возможна ситуация, когда вы сможете рассчитывать на полную адекватность информации. Всегда присутствует некоторая степень неопределенности. От степени адекватности информации реальному состоянию объекта или процесса зависит правильность принятия решений человеком.</w:t>
      </w:r>
    </w:p>
    <w:p w:rsidR="00B54754" w:rsidRPr="003863DE" w:rsidRDefault="00B54754" w:rsidP="00B54754">
      <w:pPr>
        <w:shd w:val="clear" w:color="auto" w:fill="FFFFFF"/>
        <w:spacing w:before="120" w:after="120" w:line="240" w:lineRule="auto"/>
        <w:ind w:left="567"/>
        <w:jc w:val="both"/>
        <w:rPr>
          <w:rFonts w:ascii="Times New Roman" w:hAnsi="Times New Roman"/>
          <w:color w:val="000000"/>
        </w:rPr>
      </w:pPr>
      <w:r w:rsidRPr="003863DE">
        <w:rPr>
          <w:rFonts w:ascii="Times New Roman" w:hAnsi="Times New Roman"/>
          <w:b/>
          <w:bCs/>
          <w:color w:val="000000"/>
        </w:rPr>
        <w:t>Пример 2.2. </w:t>
      </w:r>
      <w:r w:rsidRPr="003863DE">
        <w:rPr>
          <w:rFonts w:ascii="Times New Roman" w:hAnsi="Times New Roman"/>
          <w:color w:val="000000"/>
        </w:rPr>
        <w:t xml:space="preserve">Вы успешно </w:t>
      </w:r>
      <w:proofErr w:type="gramStart"/>
      <w:r w:rsidRPr="003863DE">
        <w:rPr>
          <w:rFonts w:ascii="Times New Roman" w:hAnsi="Times New Roman"/>
          <w:color w:val="000000"/>
        </w:rPr>
        <w:t>закончили школу</w:t>
      </w:r>
      <w:proofErr w:type="gramEnd"/>
      <w:r w:rsidRPr="003863DE">
        <w:rPr>
          <w:rFonts w:ascii="Times New Roman" w:hAnsi="Times New Roman"/>
          <w:color w:val="000000"/>
        </w:rPr>
        <w:t xml:space="preserve"> и хотите продолжить образование по экономическому направлению. Поговорив с друзьями, вы узнаете, что подобную подготовку можно получить в разных вузах. В результате таких бесед вы получаете весьма разноречивые сведения, которые не позволяют вам принять решение в пользу того или иного варианта, т. е. полученная информация неадекватна реальному состоянию дел. Для того чтобы получить более достоверные сведения, вы покупаете справочник для </w:t>
      </w:r>
      <w:proofErr w:type="gramStart"/>
      <w:r w:rsidRPr="003863DE">
        <w:rPr>
          <w:rFonts w:ascii="Times New Roman" w:hAnsi="Times New Roman"/>
          <w:color w:val="000000"/>
        </w:rPr>
        <w:t>поступающих</w:t>
      </w:r>
      <w:proofErr w:type="gramEnd"/>
      <w:r w:rsidRPr="003863DE">
        <w:rPr>
          <w:rFonts w:ascii="Times New Roman" w:hAnsi="Times New Roman"/>
          <w:color w:val="000000"/>
        </w:rPr>
        <w:t xml:space="preserve"> в вузы, из которого получаете исчерпывающую информацию. В этом случае можно, говорить, что информация, </w:t>
      </w:r>
      <w:r w:rsidRPr="003863DE">
        <w:rPr>
          <w:rFonts w:ascii="Times New Roman" w:hAnsi="Times New Roman"/>
          <w:color w:val="000000"/>
        </w:rPr>
        <w:lastRenderedPageBreak/>
        <w:t>полученная вами из справочника, адекватно отражает направления обучения в вузах и помогает вам определиться в окончательном выборе.</w:t>
      </w:r>
    </w:p>
    <w:p w:rsidR="00B54754" w:rsidRPr="003863DE" w:rsidRDefault="00B54754" w:rsidP="00B54754">
      <w:pPr>
        <w:shd w:val="clear" w:color="auto" w:fill="FFFFFF"/>
        <w:spacing w:after="340" w:line="240" w:lineRule="auto"/>
        <w:jc w:val="both"/>
        <w:rPr>
          <w:rFonts w:ascii="Times New Roman" w:hAnsi="Times New Roman"/>
          <w:b/>
          <w:bCs/>
          <w:color w:val="000000"/>
        </w:rPr>
      </w:pPr>
      <w:r w:rsidRPr="003863DE">
        <w:rPr>
          <w:rFonts w:ascii="Times New Roman" w:hAnsi="Times New Roman"/>
          <w:b/>
          <w:bCs/>
          <w:color w:val="000000"/>
        </w:rPr>
        <w:t>Формы адекватности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Адекватность информации может выражаться в трех формах: семантической, синтаксической, прагматической.</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bookmarkStart w:id="11" w:name="t201"/>
      <w:bookmarkStart w:id="12" w:name="t252"/>
      <w:bookmarkEnd w:id="11"/>
      <w:bookmarkEnd w:id="12"/>
      <w:r w:rsidRPr="00D6764B">
        <w:rPr>
          <w:rFonts w:ascii="Times New Roman" w:hAnsi="Times New Roman"/>
          <w:b/>
          <w:bCs/>
          <w:i/>
          <w:color w:val="000000"/>
        </w:rPr>
        <w:t>Синтаксическая адекватность. </w:t>
      </w:r>
      <w:r w:rsidRPr="00D6764B">
        <w:rPr>
          <w:rFonts w:ascii="Times New Roman" w:hAnsi="Times New Roman"/>
          <w:i/>
          <w:color w:val="000000"/>
        </w:rPr>
        <w:t>Она отображает формально-структурные характеристики информации и не затрагивает ее смыслового содержания</w:t>
      </w:r>
      <w:r w:rsidRPr="00D6764B">
        <w:rPr>
          <w:rFonts w:ascii="Times New Roman" w:hAnsi="Times New Roman"/>
          <w:color w:val="000000"/>
        </w:rPr>
        <w:t>. На синтаксическом</w:t>
      </w:r>
      <w:r w:rsidRPr="003863DE">
        <w:rPr>
          <w:rFonts w:ascii="Times New Roman" w:hAnsi="Times New Roman"/>
          <w:color w:val="000000"/>
        </w:rPr>
        <w:t xml:space="preserve"> уровне учитываются тип носителя и способ представления информации, скорость передачи и обработки, размеры кодов представления информации, надежность и точность преобразования этих кодов и т. п. Информацию, рассматриваемую только с синтаксических позиций, обычно называют данными, так как при этом не имеет значения смысловая сторона. Эта форма способствует восприятию внешних структурных характеристик, т. е. синтаксической стороны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bookmarkStart w:id="13" w:name="t253"/>
      <w:bookmarkEnd w:id="13"/>
      <w:r w:rsidRPr="00D6764B">
        <w:rPr>
          <w:rFonts w:ascii="Times New Roman" w:hAnsi="Times New Roman"/>
          <w:b/>
          <w:bCs/>
          <w:i/>
          <w:color w:val="000000"/>
        </w:rPr>
        <w:t>Семантическая (смысловая) адекватность</w:t>
      </w:r>
      <w:r w:rsidRPr="00D6764B">
        <w:rPr>
          <w:rFonts w:ascii="Times New Roman" w:hAnsi="Times New Roman"/>
          <w:bCs/>
          <w:i/>
          <w:color w:val="000000"/>
        </w:rPr>
        <w:t>. </w:t>
      </w:r>
      <w:r w:rsidRPr="00D6764B">
        <w:rPr>
          <w:rFonts w:ascii="Times New Roman" w:hAnsi="Times New Roman"/>
          <w:i/>
          <w:color w:val="000000"/>
        </w:rPr>
        <w:t>Эта форма определяет степень соответствия образа объекта и самого объекта</w:t>
      </w:r>
      <w:r w:rsidRPr="00D6764B">
        <w:rPr>
          <w:rFonts w:ascii="Times New Roman" w:hAnsi="Times New Roman"/>
          <w:color w:val="000000"/>
        </w:rPr>
        <w:t xml:space="preserve">. Семантический аспект предполагает учет </w:t>
      </w:r>
      <w:r w:rsidRPr="003863DE">
        <w:rPr>
          <w:rFonts w:ascii="Times New Roman" w:hAnsi="Times New Roman"/>
          <w:color w:val="000000"/>
        </w:rPr>
        <w:t>смыслового содержания информации. На этом уровне анализируются те сведения, которые отражает информация, рассматриваются смысловые связи. В информатике устанавливаются смысловые связи между кодами представления информации. Эта форма служит для формирования понятий и представлений, выявления смысла, содержания информац</w:t>
      </w:r>
      <w:proofErr w:type="gramStart"/>
      <w:r w:rsidRPr="003863DE">
        <w:rPr>
          <w:rFonts w:ascii="Times New Roman" w:hAnsi="Times New Roman"/>
          <w:color w:val="000000"/>
        </w:rPr>
        <w:t>ии и ее</w:t>
      </w:r>
      <w:proofErr w:type="gramEnd"/>
      <w:r w:rsidRPr="003863DE">
        <w:rPr>
          <w:rFonts w:ascii="Times New Roman" w:hAnsi="Times New Roman"/>
          <w:color w:val="000000"/>
        </w:rPr>
        <w:t xml:space="preserve"> обобщения.</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bookmarkStart w:id="14" w:name="t254"/>
      <w:bookmarkEnd w:id="14"/>
      <w:r w:rsidRPr="00D6764B">
        <w:rPr>
          <w:rFonts w:ascii="Times New Roman" w:hAnsi="Times New Roman"/>
          <w:b/>
          <w:bCs/>
          <w:i/>
          <w:color w:val="000000"/>
        </w:rPr>
        <w:t>Прагматическая (потребительская) адекватность. </w:t>
      </w:r>
      <w:r w:rsidRPr="00D6764B">
        <w:rPr>
          <w:rFonts w:ascii="Times New Roman" w:hAnsi="Times New Roman"/>
          <w:i/>
          <w:color w:val="000000"/>
        </w:rPr>
        <w:t>Она отражает отношение информац</w:t>
      </w:r>
      <w:proofErr w:type="gramStart"/>
      <w:r w:rsidRPr="00D6764B">
        <w:rPr>
          <w:rFonts w:ascii="Times New Roman" w:hAnsi="Times New Roman"/>
          <w:i/>
          <w:color w:val="000000"/>
        </w:rPr>
        <w:t>ии и ее</w:t>
      </w:r>
      <w:proofErr w:type="gramEnd"/>
      <w:r w:rsidRPr="00D6764B">
        <w:rPr>
          <w:rFonts w:ascii="Times New Roman" w:hAnsi="Times New Roman"/>
          <w:i/>
          <w:color w:val="000000"/>
        </w:rPr>
        <w:t xml:space="preserve"> потребителя, соответствие информации цели управления, которая на ее основе реализуется</w:t>
      </w:r>
      <w:r w:rsidRPr="00D6764B">
        <w:rPr>
          <w:rFonts w:ascii="Times New Roman" w:hAnsi="Times New Roman"/>
          <w:color w:val="000000"/>
        </w:rPr>
        <w:t xml:space="preserve">. Проявляются прагматические свойства информации только при наличии единства </w:t>
      </w:r>
      <w:r w:rsidRPr="003863DE">
        <w:rPr>
          <w:rFonts w:ascii="Times New Roman" w:hAnsi="Times New Roman"/>
          <w:color w:val="000000"/>
        </w:rPr>
        <w:t>информации (объекта), пользователя и цели управления. Прагматический аспект рассмотрения связан с ценностью, полезностью использования информации при выработке потребителем решения для достижения своей цели. С этой точки зрения анализируются потребительские свойства информации. Эта форма адекватности непосредственно связана с практическим использованием информации, с соответствием ее целевой функции деятельности системы.</w:t>
      </w:r>
    </w:p>
    <w:p w:rsidR="00B54754" w:rsidRPr="003863DE" w:rsidRDefault="00B54754" w:rsidP="00B54754">
      <w:pPr>
        <w:shd w:val="clear" w:color="auto" w:fill="FFFFFF"/>
        <w:spacing w:after="340" w:line="240" w:lineRule="auto"/>
        <w:jc w:val="both"/>
        <w:rPr>
          <w:rFonts w:ascii="Times New Roman" w:hAnsi="Times New Roman"/>
          <w:color w:val="000000"/>
        </w:rPr>
      </w:pPr>
      <w:r w:rsidRPr="003863DE">
        <w:rPr>
          <w:rFonts w:ascii="Times New Roman" w:hAnsi="Times New Roman"/>
          <w:b/>
          <w:bCs/>
          <w:color w:val="000000"/>
        </w:rPr>
        <w:t>Меры информации</w:t>
      </w:r>
    </w:p>
    <w:p w:rsidR="00B54754" w:rsidRPr="003863DE"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olor w:val="000080"/>
        </w:rPr>
      </w:pPr>
      <w:r w:rsidRPr="003863DE">
        <w:rPr>
          <w:rFonts w:ascii="Times New Roman" w:hAnsi="Times New Roman"/>
          <w:b/>
          <w:bCs/>
          <w:i/>
          <w:color w:val="000080"/>
        </w:rPr>
        <w:t>Классификация мер</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Для измерения информации вводятся два параметра: количество информации </w:t>
      </w:r>
      <w:r w:rsidRPr="003863DE">
        <w:rPr>
          <w:rFonts w:ascii="Times New Roman" w:hAnsi="Times New Roman"/>
          <w:i/>
          <w:iCs/>
          <w:color w:val="000000"/>
          <w:lang w:val="en-US"/>
        </w:rPr>
        <w:t>I</w:t>
      </w:r>
      <w:r w:rsidRPr="003863DE">
        <w:rPr>
          <w:rFonts w:ascii="Times New Roman" w:hAnsi="Times New Roman"/>
          <w:i/>
          <w:iCs/>
          <w:color w:val="000000"/>
        </w:rPr>
        <w:t> </w:t>
      </w:r>
      <w:r w:rsidRPr="003863DE">
        <w:rPr>
          <w:rFonts w:ascii="Times New Roman" w:hAnsi="Times New Roman"/>
          <w:color w:val="000000"/>
        </w:rPr>
        <w:t>и объем данных </w:t>
      </w:r>
      <w:r w:rsidRPr="003863DE">
        <w:rPr>
          <w:rFonts w:ascii="Times New Roman" w:hAnsi="Times New Roman"/>
          <w:i/>
          <w:iCs/>
          <w:color w:val="000000"/>
          <w:lang w:val="en-US"/>
        </w:rPr>
        <w:t>V</w:t>
      </w:r>
      <w:r w:rsidRPr="003863DE">
        <w:rPr>
          <w:rFonts w:ascii="Times New Roman" w:hAnsi="Times New Roman"/>
          <w:i/>
          <w:iCs/>
          <w:color w:val="000000"/>
        </w:rPr>
        <w:t> </w:t>
      </w:r>
      <w:r w:rsidRPr="003863DE">
        <w:rPr>
          <w:rFonts w:ascii="Times New Roman" w:hAnsi="Times New Roman"/>
          <w:color w:val="000000"/>
        </w:rPr>
        <w:t>д.</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Эти параметры имеют разные выражения и интерпретацию в зависимости от рассматриваемой формы адекватности. Каждой форме адекватности соответствует своя мера количества информации и объема данных (рис. 2.1).</w:t>
      </w:r>
    </w:p>
    <w:p w:rsidR="00B54754" w:rsidRPr="003863DE" w:rsidRDefault="003E12FE" w:rsidP="00B54754">
      <w:pPr>
        <w:shd w:val="clear" w:color="auto" w:fill="FFFFFF"/>
        <w:spacing w:before="120" w:after="120" w:line="240" w:lineRule="auto"/>
        <w:jc w:val="center"/>
        <w:rPr>
          <w:rFonts w:ascii="Times New Roman" w:hAnsi="Times New Roman"/>
          <w:color w:val="000000"/>
        </w:rPr>
      </w:pPr>
      <w:r>
        <w:rPr>
          <w:rFonts w:ascii="Times New Roman" w:hAnsi="Times New Roman"/>
          <w:noProof/>
          <w:color w:val="000000"/>
        </w:rPr>
        <w:lastRenderedPageBreak/>
        <w:drawing>
          <wp:inline distT="0" distB="0" distL="0" distR="0">
            <wp:extent cx="6273800" cy="6172200"/>
            <wp:effectExtent l="0" t="0" r="12700" b="0"/>
            <wp:docPr id="33" name="Организационная диаграмма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54754" w:rsidRPr="00201226" w:rsidRDefault="00B54754" w:rsidP="00B54754">
      <w:pPr>
        <w:shd w:val="clear" w:color="auto" w:fill="FFFFFF"/>
        <w:spacing w:before="120" w:after="120" w:line="240" w:lineRule="auto"/>
        <w:jc w:val="center"/>
        <w:rPr>
          <w:rFonts w:ascii="Times New Roman" w:hAnsi="Times New Roman"/>
          <w:color w:val="000000"/>
        </w:rPr>
      </w:pPr>
      <w:r w:rsidRPr="00201226">
        <w:rPr>
          <w:rFonts w:ascii="Times New Roman" w:hAnsi="Times New Roman"/>
          <w:i/>
          <w:iCs/>
          <w:color w:val="000000"/>
        </w:rPr>
        <w:t>Рис. 2.1. Меры информации</w:t>
      </w:r>
    </w:p>
    <w:p w:rsidR="00B54754" w:rsidRPr="00201226"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olor w:val="000080"/>
        </w:rPr>
      </w:pPr>
      <w:bookmarkStart w:id="15" w:name="t256"/>
      <w:bookmarkEnd w:id="15"/>
      <w:r w:rsidRPr="00201226">
        <w:rPr>
          <w:rFonts w:ascii="Times New Roman" w:hAnsi="Times New Roman"/>
          <w:b/>
          <w:bCs/>
          <w:i/>
          <w:color w:val="000080"/>
        </w:rPr>
        <w:t>Синтаксическая мера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D6764B">
        <w:rPr>
          <w:rFonts w:ascii="Times New Roman" w:hAnsi="Times New Roman"/>
          <w:i/>
          <w:color w:val="000000"/>
        </w:rPr>
        <w:t>Эта мера количества информации оперирует с обезличенной информацией, не выражающей смыслового отношения к объекту</w:t>
      </w:r>
      <w:r w:rsidRPr="00D6764B">
        <w:rPr>
          <w:rFonts w:ascii="Times New Roman" w:hAnsi="Times New Roman"/>
          <w:color w:val="000000"/>
        </w:rPr>
        <w:t>.</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Объем данных </w:t>
      </w:r>
      <w:proofErr w:type="gramStart"/>
      <w:r w:rsidRPr="003863DE">
        <w:rPr>
          <w:rFonts w:ascii="Times New Roman" w:hAnsi="Times New Roman"/>
          <w:i/>
          <w:iCs/>
          <w:color w:val="000000"/>
          <w:lang w:val="en-US"/>
        </w:rPr>
        <w:t>V</w:t>
      </w:r>
      <w:proofErr w:type="gramEnd"/>
      <w:r w:rsidRPr="003863DE">
        <w:rPr>
          <w:rFonts w:ascii="Times New Roman" w:hAnsi="Times New Roman"/>
          <w:i/>
          <w:iCs/>
          <w:color w:val="000000"/>
          <w:vertAlign w:val="subscript"/>
        </w:rPr>
        <w:t>Д</w:t>
      </w:r>
      <w:r w:rsidRPr="003863DE">
        <w:rPr>
          <w:rFonts w:ascii="Times New Roman" w:hAnsi="Times New Roman"/>
          <w:i/>
          <w:iCs/>
          <w:color w:val="000000"/>
        </w:rPr>
        <w:t> </w:t>
      </w:r>
      <w:r w:rsidRPr="003863DE">
        <w:rPr>
          <w:rFonts w:ascii="Times New Roman" w:hAnsi="Times New Roman"/>
          <w:color w:val="000000"/>
        </w:rPr>
        <w:t>в сообщении измеряется количеством символов (разрядов) в этом сообщении. В различных системах счисления один разряд имеет различный вес и соответственно меняется единица измерения данных:</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 в двоичной системе счисления единица измерения — бит </w:t>
      </w:r>
      <w:proofErr w:type="gramStart"/>
      <w:r w:rsidRPr="003863DE">
        <w:rPr>
          <w:rFonts w:ascii="Times New Roman" w:hAnsi="Times New Roman"/>
          <w:i/>
          <w:iCs/>
          <w:color w:val="000000"/>
        </w:rPr>
        <w:t>(</w:t>
      </w:r>
      <w:r w:rsidRPr="003863DE">
        <w:rPr>
          <w:rFonts w:ascii="Times New Roman" w:hAnsi="Times New Roman"/>
          <w:color w:val="000000"/>
        </w:rPr>
        <w:t> </w:t>
      </w:r>
      <w:proofErr w:type="gramEnd"/>
      <w:r w:rsidRPr="003863DE">
        <w:rPr>
          <w:rFonts w:ascii="Times New Roman" w:hAnsi="Times New Roman"/>
          <w:i/>
          <w:iCs/>
          <w:color w:val="000000"/>
          <w:lang w:val="en-US"/>
        </w:rPr>
        <w:t>bit</w:t>
      </w:r>
      <w:r w:rsidRPr="003863DE">
        <w:rPr>
          <w:rFonts w:ascii="Times New Roman" w:hAnsi="Times New Roman"/>
          <w:i/>
          <w:iCs/>
          <w:color w:val="000000"/>
        </w:rPr>
        <w:t> </w:t>
      </w:r>
      <w:r w:rsidRPr="003863DE">
        <w:rPr>
          <w:rFonts w:ascii="Times New Roman" w:hAnsi="Times New Roman"/>
          <w:color w:val="000000"/>
        </w:rPr>
        <w:t>— </w:t>
      </w:r>
      <w:proofErr w:type="spellStart"/>
      <w:r w:rsidRPr="003863DE">
        <w:rPr>
          <w:rFonts w:ascii="Times New Roman" w:hAnsi="Times New Roman"/>
          <w:i/>
          <w:iCs/>
          <w:color w:val="000000"/>
          <w:lang w:val="en-US"/>
        </w:rPr>
        <w:t>binaiy</w:t>
      </w:r>
      <w:proofErr w:type="spellEnd"/>
      <w:r w:rsidRPr="003863DE">
        <w:rPr>
          <w:rFonts w:ascii="Times New Roman" w:hAnsi="Times New Roman"/>
          <w:i/>
          <w:iCs/>
          <w:color w:val="000000"/>
        </w:rPr>
        <w:t> </w:t>
      </w:r>
      <w:r w:rsidRPr="003863DE">
        <w:rPr>
          <w:rFonts w:ascii="Times New Roman" w:hAnsi="Times New Roman"/>
          <w:i/>
          <w:iCs/>
          <w:color w:val="000000"/>
          <w:lang w:val="en-US"/>
        </w:rPr>
        <w:t>digit</w:t>
      </w:r>
      <w:r w:rsidRPr="003863DE">
        <w:rPr>
          <w:rFonts w:ascii="Times New Roman" w:hAnsi="Times New Roman"/>
          <w:i/>
          <w:iCs/>
          <w:color w:val="000000"/>
        </w:rPr>
        <w:t> — </w:t>
      </w:r>
      <w:r w:rsidRPr="003863DE">
        <w:rPr>
          <w:rFonts w:ascii="Times New Roman" w:hAnsi="Times New Roman"/>
          <w:color w:val="000000"/>
        </w:rPr>
        <w:t>двоичный разряд);</w:t>
      </w:r>
    </w:p>
    <w:p w:rsidR="00B54754" w:rsidRPr="003863DE" w:rsidRDefault="00B54754" w:rsidP="00B54754">
      <w:pPr>
        <w:shd w:val="clear" w:color="auto" w:fill="FFFFFF"/>
        <w:spacing w:before="120" w:after="120" w:line="240" w:lineRule="auto"/>
        <w:ind w:left="567"/>
        <w:jc w:val="both"/>
        <w:rPr>
          <w:rFonts w:ascii="Times New Roman" w:hAnsi="Times New Roman"/>
          <w:color w:val="000000"/>
        </w:rPr>
      </w:pPr>
      <w:r w:rsidRPr="003863DE">
        <w:rPr>
          <w:rFonts w:ascii="Times New Roman" w:hAnsi="Times New Roman"/>
          <w:b/>
          <w:bCs/>
          <w:i/>
          <w:iCs/>
          <w:color w:val="000000"/>
        </w:rPr>
        <w:t>Примечание.</w:t>
      </w:r>
      <w:r w:rsidRPr="003863DE">
        <w:rPr>
          <w:rFonts w:ascii="Times New Roman" w:hAnsi="Times New Roman"/>
          <w:b/>
          <w:bCs/>
          <w:color w:val="000000"/>
        </w:rPr>
        <w:t> </w:t>
      </w:r>
      <w:r w:rsidRPr="003863DE">
        <w:rPr>
          <w:rFonts w:ascii="Times New Roman" w:hAnsi="Times New Roman"/>
          <w:color w:val="000000"/>
        </w:rPr>
        <w:t>В современных ЭВМ наряду, с минимальной единицей измерения данных «бит» широко используется укрупненная единица измерения «байт», равная 8 бит.</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 xml:space="preserve">● </w:t>
      </w:r>
      <w:proofErr w:type="gramStart"/>
      <w:r w:rsidRPr="003863DE">
        <w:rPr>
          <w:rFonts w:ascii="Times New Roman" w:hAnsi="Times New Roman"/>
          <w:color w:val="000000"/>
        </w:rPr>
        <w:t>в</w:t>
      </w:r>
      <w:proofErr w:type="gramEnd"/>
      <w:r w:rsidRPr="003863DE">
        <w:rPr>
          <w:rFonts w:ascii="Times New Roman" w:hAnsi="Times New Roman"/>
          <w:color w:val="000000"/>
        </w:rPr>
        <w:t xml:space="preserve"> десятичной системе счисления единица измерения — </w:t>
      </w:r>
      <w:proofErr w:type="spellStart"/>
      <w:r w:rsidRPr="003863DE">
        <w:rPr>
          <w:rFonts w:ascii="Times New Roman" w:hAnsi="Times New Roman"/>
          <w:color w:val="000000"/>
        </w:rPr>
        <w:t>дит</w:t>
      </w:r>
      <w:proofErr w:type="spellEnd"/>
      <w:r w:rsidRPr="003863DE">
        <w:rPr>
          <w:rFonts w:ascii="Times New Roman" w:hAnsi="Times New Roman"/>
          <w:color w:val="000000"/>
        </w:rPr>
        <w:t xml:space="preserve"> (десятичный разряд).</w:t>
      </w:r>
    </w:p>
    <w:p w:rsidR="00B54754" w:rsidRPr="003863DE" w:rsidRDefault="00B54754" w:rsidP="00B54754">
      <w:pPr>
        <w:shd w:val="clear" w:color="auto" w:fill="FFFFFF"/>
        <w:spacing w:before="120" w:after="120" w:line="240" w:lineRule="auto"/>
        <w:ind w:left="567"/>
        <w:jc w:val="both"/>
        <w:rPr>
          <w:rFonts w:ascii="Times New Roman" w:hAnsi="Times New Roman"/>
          <w:color w:val="000000"/>
        </w:rPr>
      </w:pPr>
      <w:r w:rsidRPr="003863DE">
        <w:rPr>
          <w:rFonts w:ascii="Times New Roman" w:hAnsi="Times New Roman"/>
          <w:b/>
          <w:bCs/>
          <w:color w:val="000000"/>
        </w:rPr>
        <w:lastRenderedPageBreak/>
        <w:t>Пример 2.3. </w:t>
      </w:r>
      <w:r w:rsidRPr="003863DE">
        <w:rPr>
          <w:rFonts w:ascii="Times New Roman" w:hAnsi="Times New Roman"/>
          <w:color w:val="000000"/>
        </w:rPr>
        <w:t>Сообщение в двоичной системе в виде восьмиразрядного двоичного кода 10111011 имеет объем данных </w:t>
      </w:r>
      <w:proofErr w:type="gramStart"/>
      <w:r w:rsidRPr="003863DE">
        <w:rPr>
          <w:rFonts w:ascii="Times New Roman" w:hAnsi="Times New Roman"/>
          <w:i/>
          <w:iCs/>
          <w:color w:val="000000"/>
          <w:lang w:val="en-US"/>
        </w:rPr>
        <w:t>V</w:t>
      </w:r>
      <w:proofErr w:type="gramEnd"/>
      <w:r w:rsidRPr="003863DE">
        <w:rPr>
          <w:rFonts w:ascii="Times New Roman" w:hAnsi="Times New Roman"/>
          <w:color w:val="000000"/>
          <w:vertAlign w:val="subscript"/>
        </w:rPr>
        <w:t>д</w:t>
      </w:r>
      <w:r w:rsidRPr="003863DE">
        <w:rPr>
          <w:rFonts w:ascii="Times New Roman" w:hAnsi="Times New Roman"/>
          <w:color w:val="000000"/>
        </w:rPr>
        <w:t> = 8 бит.</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Сообщение в десятичной системе в виде шестиразрядного числа 275903 имеет объем данных </w:t>
      </w:r>
      <w:proofErr w:type="gramStart"/>
      <w:r w:rsidRPr="003863DE">
        <w:rPr>
          <w:rFonts w:ascii="Times New Roman" w:hAnsi="Times New Roman"/>
          <w:i/>
          <w:iCs/>
          <w:color w:val="000000"/>
          <w:lang w:val="en-US"/>
        </w:rPr>
        <w:t>V</w:t>
      </w:r>
      <w:proofErr w:type="gramEnd"/>
      <w:r w:rsidRPr="003863DE">
        <w:rPr>
          <w:rFonts w:ascii="Times New Roman" w:hAnsi="Times New Roman"/>
          <w:color w:val="000000"/>
          <w:vertAlign w:val="subscript"/>
        </w:rPr>
        <w:t>д</w:t>
      </w:r>
      <w:r w:rsidRPr="003863DE">
        <w:rPr>
          <w:rFonts w:ascii="Times New Roman" w:hAnsi="Times New Roman"/>
          <w:color w:val="000000"/>
        </w:rPr>
        <w:t xml:space="preserve"> = 6 </w:t>
      </w:r>
      <w:proofErr w:type="spellStart"/>
      <w:r w:rsidRPr="003863DE">
        <w:rPr>
          <w:rFonts w:ascii="Times New Roman" w:hAnsi="Times New Roman"/>
          <w:color w:val="000000"/>
        </w:rPr>
        <w:t>дит</w:t>
      </w:r>
      <w:proofErr w:type="spellEnd"/>
      <w:r w:rsidRPr="003863DE">
        <w:rPr>
          <w:rFonts w:ascii="Times New Roman" w:hAnsi="Times New Roman"/>
          <w:color w:val="000000"/>
        </w:rPr>
        <w:t>.</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Количество информации </w:t>
      </w:r>
      <w:r w:rsidRPr="003863DE">
        <w:rPr>
          <w:rFonts w:ascii="Times New Roman" w:hAnsi="Times New Roman"/>
          <w:i/>
          <w:iCs/>
          <w:color w:val="000000"/>
          <w:lang w:val="en-US"/>
        </w:rPr>
        <w:t>I</w:t>
      </w:r>
      <w:r w:rsidRPr="003863DE">
        <w:rPr>
          <w:rFonts w:ascii="Times New Roman" w:hAnsi="Times New Roman"/>
          <w:i/>
          <w:iCs/>
          <w:color w:val="000000"/>
        </w:rPr>
        <w:t> </w:t>
      </w:r>
      <w:r w:rsidRPr="003863DE">
        <w:rPr>
          <w:rFonts w:ascii="Times New Roman" w:hAnsi="Times New Roman"/>
          <w:color w:val="000000"/>
        </w:rPr>
        <w:t>на синтаксическом уровне невозможно определить без рассмотрения понятия неопределенности состояния системы (энтропии системы). Действительно, получение информации о какой-либо системе всегда связано с изменением степени неосведомленности получателя о состоянии этой системы. Рассмотрим это понятие.</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Пусть до получения информации потребитель имеет некоторые предварительные (априорные) сведения о системе </w:t>
      </w:r>
      <w:r w:rsidRPr="003863DE">
        <w:rPr>
          <w:rFonts w:ascii="Times New Roman" w:hAnsi="Times New Roman"/>
          <w:i/>
          <w:iCs/>
          <w:color w:val="000000"/>
        </w:rPr>
        <w:t>α</w:t>
      </w:r>
      <w:r w:rsidRPr="003863DE">
        <w:rPr>
          <w:rFonts w:ascii="Times New Roman" w:hAnsi="Times New Roman"/>
          <w:color w:val="000000"/>
        </w:rPr>
        <w:t>. Мерой его неосведомленности о системе является функция </w:t>
      </w:r>
      <w:r w:rsidRPr="003863DE">
        <w:rPr>
          <w:rFonts w:ascii="Times New Roman" w:hAnsi="Times New Roman"/>
          <w:i/>
          <w:iCs/>
          <w:color w:val="000000"/>
          <w:lang w:val="en-US"/>
        </w:rPr>
        <w:t>H</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 которая в то же время служит и мерой неопределенности состояния системы.</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proofErr w:type="gramStart"/>
      <w:r w:rsidRPr="003863DE">
        <w:rPr>
          <w:rFonts w:ascii="Times New Roman" w:hAnsi="Times New Roman"/>
          <w:color w:val="000000"/>
        </w:rPr>
        <w:t>После получения некоторого сообщения </w:t>
      </w:r>
      <w:r w:rsidRPr="003863DE">
        <w:rPr>
          <w:rFonts w:ascii="Times New Roman" w:hAnsi="Times New Roman"/>
          <w:i/>
          <w:iCs/>
          <w:color w:val="000000"/>
        </w:rPr>
        <w:t>β</w:t>
      </w:r>
      <w:r w:rsidRPr="003863DE">
        <w:rPr>
          <w:rFonts w:ascii="Times New Roman" w:hAnsi="Times New Roman"/>
          <w:color w:val="000000"/>
        </w:rPr>
        <w:t> получатель приобрел некоторую дополнительную информацию </w:t>
      </w:r>
      <w:r w:rsidRPr="003863DE">
        <w:rPr>
          <w:rFonts w:ascii="Times New Roman" w:hAnsi="Times New Roman"/>
          <w:i/>
          <w:iCs/>
          <w:color w:val="000000"/>
          <w:lang w:val="en-US"/>
        </w:rPr>
        <w:t>I</w:t>
      </w:r>
      <w:r w:rsidRPr="003863DE">
        <w:rPr>
          <w:rFonts w:ascii="Times New Roman" w:hAnsi="Times New Roman"/>
          <w:i/>
          <w:iCs/>
          <w:color w:val="000000"/>
          <w:vertAlign w:val="subscript"/>
        </w:rPr>
        <w:t>β</w:t>
      </w:r>
      <w:r w:rsidRPr="003863DE">
        <w:rPr>
          <w:rFonts w:ascii="Times New Roman" w:hAnsi="Times New Roman"/>
          <w:i/>
          <w:iCs/>
          <w:color w:val="000000"/>
        </w:rPr>
        <w:t>(α), </w:t>
      </w:r>
      <w:r w:rsidRPr="003863DE">
        <w:rPr>
          <w:rFonts w:ascii="Times New Roman" w:hAnsi="Times New Roman"/>
          <w:color w:val="000000"/>
        </w:rPr>
        <w:t>уменьшившую его априорную неосведомленность так, что апостериорная (после получения сообщения </w:t>
      </w:r>
      <w:r w:rsidRPr="003863DE">
        <w:rPr>
          <w:rFonts w:ascii="Times New Roman" w:hAnsi="Times New Roman"/>
          <w:i/>
          <w:iCs/>
          <w:color w:val="000000"/>
        </w:rPr>
        <w:t>β</w:t>
      </w:r>
      <w:r w:rsidRPr="003863DE">
        <w:rPr>
          <w:rFonts w:ascii="Times New Roman" w:hAnsi="Times New Roman"/>
          <w:color w:val="000000"/>
        </w:rPr>
        <w:t> неопределенность состояния системы стала </w:t>
      </w:r>
      <w:r w:rsidRPr="003863DE">
        <w:rPr>
          <w:rFonts w:ascii="Times New Roman" w:hAnsi="Times New Roman"/>
          <w:i/>
          <w:iCs/>
          <w:color w:val="000000"/>
          <w:lang w:val="en-US"/>
        </w:rPr>
        <w:t>H</w:t>
      </w:r>
      <w:r w:rsidRPr="003863DE">
        <w:rPr>
          <w:rFonts w:ascii="Times New Roman" w:hAnsi="Times New Roman"/>
          <w:i/>
          <w:iCs/>
          <w:color w:val="000000"/>
          <w:vertAlign w:val="subscript"/>
        </w:rPr>
        <w:t>β</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w:t>
      </w:r>
      <w:proofErr w:type="gramEnd"/>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Тогда количество информации </w:t>
      </w:r>
      <w:r w:rsidRPr="003863DE">
        <w:rPr>
          <w:rFonts w:ascii="Times New Roman" w:hAnsi="Times New Roman"/>
          <w:i/>
          <w:iCs/>
          <w:color w:val="000000"/>
          <w:lang w:val="en-US"/>
        </w:rPr>
        <w:t>I</w:t>
      </w:r>
      <w:r w:rsidRPr="003863DE">
        <w:rPr>
          <w:rFonts w:ascii="Times New Roman" w:hAnsi="Times New Roman"/>
          <w:i/>
          <w:iCs/>
          <w:color w:val="000000"/>
          <w:vertAlign w:val="subscript"/>
        </w:rPr>
        <w:t>β</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 о системе, полученной в сообщении </w:t>
      </w:r>
      <w:r w:rsidRPr="003863DE">
        <w:rPr>
          <w:rFonts w:ascii="Times New Roman" w:hAnsi="Times New Roman"/>
          <w:i/>
          <w:iCs/>
          <w:color w:val="000000"/>
        </w:rPr>
        <w:t>β</w:t>
      </w:r>
      <w:r w:rsidRPr="003863DE">
        <w:rPr>
          <w:rFonts w:ascii="Times New Roman" w:hAnsi="Times New Roman"/>
          <w:color w:val="000000"/>
        </w:rPr>
        <w:t>, определится как</w:t>
      </w:r>
    </w:p>
    <w:p w:rsidR="00B54754" w:rsidRPr="003863DE" w:rsidRDefault="00B54754" w:rsidP="00B54754">
      <w:pPr>
        <w:shd w:val="clear" w:color="auto" w:fill="FFFFFF"/>
        <w:spacing w:before="120" w:after="120" w:line="240" w:lineRule="auto"/>
        <w:jc w:val="center"/>
        <w:rPr>
          <w:rFonts w:ascii="Times New Roman" w:hAnsi="Times New Roman"/>
          <w:color w:val="000000"/>
        </w:rPr>
      </w:pPr>
      <w:r w:rsidRPr="003863DE">
        <w:rPr>
          <w:rFonts w:ascii="Times New Roman" w:hAnsi="Times New Roman"/>
          <w:i/>
          <w:iCs/>
          <w:color w:val="000000"/>
          <w:lang w:val="en-US"/>
        </w:rPr>
        <w:t>I</w:t>
      </w:r>
      <w:r w:rsidRPr="003863DE">
        <w:rPr>
          <w:rFonts w:ascii="Times New Roman" w:hAnsi="Times New Roman"/>
          <w:i/>
          <w:iCs/>
          <w:color w:val="000000"/>
          <w:vertAlign w:val="subscript"/>
        </w:rPr>
        <w:t>β</w:t>
      </w:r>
      <w:r w:rsidRPr="003863DE">
        <w:rPr>
          <w:rFonts w:ascii="Times New Roman" w:hAnsi="Times New Roman"/>
          <w:i/>
          <w:iCs/>
          <w:color w:val="000000"/>
        </w:rPr>
        <w:t> </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 = </w:t>
      </w:r>
      <w:proofErr w:type="gramStart"/>
      <w:r w:rsidRPr="003863DE">
        <w:rPr>
          <w:rFonts w:ascii="Times New Roman" w:hAnsi="Times New Roman"/>
          <w:i/>
          <w:iCs/>
          <w:color w:val="000000"/>
          <w:lang w:val="en-US"/>
        </w:rPr>
        <w:t>H</w:t>
      </w:r>
      <w:r w:rsidRPr="003863DE">
        <w:rPr>
          <w:rFonts w:ascii="Times New Roman" w:hAnsi="Times New Roman"/>
          <w:color w:val="000000"/>
        </w:rPr>
        <w:t>(</w:t>
      </w:r>
      <w:proofErr w:type="gramEnd"/>
      <w:r w:rsidRPr="003863DE">
        <w:rPr>
          <w:rFonts w:ascii="Times New Roman" w:hAnsi="Times New Roman"/>
          <w:i/>
          <w:iCs/>
          <w:color w:val="000000"/>
        </w:rPr>
        <w:t>α</w:t>
      </w:r>
      <w:r w:rsidRPr="003863DE">
        <w:rPr>
          <w:rFonts w:ascii="Times New Roman" w:hAnsi="Times New Roman"/>
          <w:color w:val="000000"/>
        </w:rPr>
        <w:t>) — </w:t>
      </w:r>
      <w:r w:rsidRPr="003863DE">
        <w:rPr>
          <w:rFonts w:ascii="Times New Roman" w:hAnsi="Times New Roman"/>
          <w:i/>
          <w:iCs/>
          <w:color w:val="000000"/>
          <w:lang w:val="en-US"/>
        </w:rPr>
        <w:t>H</w:t>
      </w:r>
      <w:r w:rsidRPr="003863DE">
        <w:rPr>
          <w:rFonts w:ascii="Times New Roman" w:hAnsi="Times New Roman"/>
          <w:i/>
          <w:iCs/>
          <w:color w:val="000000"/>
          <w:vertAlign w:val="subscript"/>
        </w:rPr>
        <w:t>β</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w:t>
      </w:r>
    </w:p>
    <w:p w:rsidR="00B54754" w:rsidRPr="003863DE" w:rsidRDefault="00B54754" w:rsidP="00B54754">
      <w:p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т. е. количество информации измеряется изменением (уменьшением) неопределенности состояния системы.</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Если конечная неопределенность </w:t>
      </w:r>
      <w:r w:rsidRPr="003863DE">
        <w:rPr>
          <w:rFonts w:ascii="Times New Roman" w:hAnsi="Times New Roman"/>
          <w:i/>
          <w:iCs/>
          <w:color w:val="000000"/>
          <w:lang w:val="en-US"/>
        </w:rPr>
        <w:t>H</w:t>
      </w:r>
      <w:r w:rsidRPr="003863DE">
        <w:rPr>
          <w:rFonts w:ascii="Times New Roman" w:hAnsi="Times New Roman"/>
          <w:i/>
          <w:iCs/>
          <w:color w:val="000000"/>
          <w:vertAlign w:val="subscript"/>
        </w:rPr>
        <w:t>β</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 обратится в нуль, то первоначальное неполное знание заменится полным знанием и количество информации</w:t>
      </w:r>
      <w:proofErr w:type="gramStart"/>
      <w:r w:rsidRPr="003863DE">
        <w:rPr>
          <w:rFonts w:ascii="Times New Roman" w:hAnsi="Times New Roman"/>
          <w:i/>
          <w:iCs/>
          <w:color w:val="000000"/>
          <w:lang w:val="en-US"/>
        </w:rPr>
        <w:t>I</w:t>
      </w:r>
      <w:proofErr w:type="gramEnd"/>
      <w:r w:rsidRPr="003863DE">
        <w:rPr>
          <w:rFonts w:ascii="Times New Roman" w:hAnsi="Times New Roman"/>
          <w:i/>
          <w:iCs/>
          <w:color w:val="000000"/>
          <w:vertAlign w:val="subscript"/>
        </w:rPr>
        <w:t>β</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 = </w:t>
      </w:r>
      <w:r w:rsidRPr="003863DE">
        <w:rPr>
          <w:rFonts w:ascii="Times New Roman" w:hAnsi="Times New Roman"/>
          <w:i/>
          <w:iCs/>
          <w:color w:val="000000"/>
          <w:lang w:val="en-US"/>
        </w:rPr>
        <w:t>H</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 Иными словами, </w:t>
      </w:r>
      <w:r w:rsidRPr="003863DE">
        <w:rPr>
          <w:rFonts w:ascii="Times New Roman" w:hAnsi="Times New Roman"/>
          <w:i/>
          <w:iCs/>
          <w:color w:val="000000"/>
        </w:rPr>
        <w:t>энтропия системы </w:t>
      </w:r>
      <w:r w:rsidRPr="003863DE">
        <w:rPr>
          <w:rFonts w:ascii="Times New Roman" w:hAnsi="Times New Roman"/>
          <w:i/>
          <w:iCs/>
          <w:color w:val="000000"/>
          <w:lang w:val="en-US"/>
        </w:rPr>
        <w:t>H</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w:t>
      </w:r>
      <w:r w:rsidRPr="003863DE">
        <w:rPr>
          <w:rFonts w:ascii="Times New Roman" w:hAnsi="Times New Roman"/>
          <w:i/>
          <w:iCs/>
          <w:color w:val="000000"/>
        </w:rPr>
        <w:t> </w:t>
      </w:r>
      <w:r w:rsidRPr="003863DE">
        <w:rPr>
          <w:rFonts w:ascii="Times New Roman" w:hAnsi="Times New Roman"/>
          <w:color w:val="000000"/>
        </w:rPr>
        <w:t>может рассматриваться как мера недостающей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Энтропия системы </w:t>
      </w:r>
      <w:r w:rsidRPr="003863DE">
        <w:rPr>
          <w:rFonts w:ascii="Times New Roman" w:hAnsi="Times New Roman"/>
          <w:i/>
          <w:iCs/>
          <w:color w:val="000000"/>
          <w:lang w:val="en-US"/>
        </w:rPr>
        <w:t>H</w:t>
      </w:r>
      <w:r w:rsidRPr="003863DE">
        <w:rPr>
          <w:rFonts w:ascii="Times New Roman" w:hAnsi="Times New Roman"/>
          <w:color w:val="000000"/>
        </w:rPr>
        <w:t>(</w:t>
      </w:r>
      <w:r w:rsidRPr="003863DE">
        <w:rPr>
          <w:rFonts w:ascii="Times New Roman" w:hAnsi="Times New Roman"/>
          <w:i/>
          <w:iCs/>
          <w:color w:val="000000"/>
        </w:rPr>
        <w:t>α</w:t>
      </w:r>
      <w:r w:rsidRPr="003863DE">
        <w:rPr>
          <w:rFonts w:ascii="Times New Roman" w:hAnsi="Times New Roman"/>
          <w:color w:val="000000"/>
        </w:rPr>
        <w:t>)</w:t>
      </w:r>
      <w:r w:rsidRPr="003863DE">
        <w:rPr>
          <w:rFonts w:ascii="Times New Roman" w:hAnsi="Times New Roman"/>
          <w:i/>
          <w:iCs/>
          <w:color w:val="000000"/>
        </w:rPr>
        <w:t>, </w:t>
      </w:r>
      <w:r w:rsidRPr="003863DE">
        <w:rPr>
          <w:rFonts w:ascii="Times New Roman" w:hAnsi="Times New Roman"/>
          <w:color w:val="000000"/>
        </w:rPr>
        <w:t>имеющая </w:t>
      </w:r>
      <w:r w:rsidRPr="003863DE">
        <w:rPr>
          <w:rFonts w:ascii="Times New Roman" w:hAnsi="Times New Roman"/>
          <w:i/>
          <w:iCs/>
          <w:color w:val="000000"/>
          <w:lang w:val="en-US"/>
        </w:rPr>
        <w:t>N</w:t>
      </w:r>
      <w:r w:rsidRPr="003863DE">
        <w:rPr>
          <w:rFonts w:ascii="Times New Roman" w:hAnsi="Times New Roman"/>
          <w:i/>
          <w:iCs/>
          <w:color w:val="000000"/>
        </w:rPr>
        <w:t> </w:t>
      </w:r>
      <w:r w:rsidRPr="003863DE">
        <w:rPr>
          <w:rFonts w:ascii="Times New Roman" w:hAnsi="Times New Roman"/>
          <w:color w:val="000000"/>
        </w:rPr>
        <w:t>возможных состояний, согласно формуле Шеннона, равна:</w:t>
      </w:r>
    </w:p>
    <w:p w:rsidR="00B54754" w:rsidRPr="003863DE" w:rsidRDefault="003E12FE" w:rsidP="00B54754">
      <w:pPr>
        <w:shd w:val="clear" w:color="auto" w:fill="FFFFFF"/>
        <w:spacing w:before="120" w:after="120" w:line="240" w:lineRule="auto"/>
        <w:jc w:val="center"/>
        <w:rPr>
          <w:rFonts w:ascii="Times New Roman" w:hAnsi="Times New Roman"/>
          <w:color w:val="000000"/>
        </w:rPr>
      </w:pPr>
      <w:r>
        <w:rPr>
          <w:rFonts w:ascii="Times New Roman" w:hAnsi="Times New Roman"/>
          <w:noProof/>
          <w:color w:val="000000"/>
        </w:rPr>
        <w:drawing>
          <wp:inline distT="0" distB="0" distL="0" distR="0">
            <wp:extent cx="1304925" cy="428625"/>
            <wp:effectExtent l="0" t="0" r="9525" b="9525"/>
            <wp:docPr id="3" name="Рисунок 2" descr="http://lms.mti.edu.ru/mod/book/book_images/2_0130_UR_1.files_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ms.mti.edu.ru/mod/book/book_images/2_0130_UR_1.files_image00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где </w:t>
      </w:r>
      <w:proofErr w:type="spellStart"/>
      <w:r w:rsidRPr="003863DE">
        <w:rPr>
          <w:rFonts w:ascii="Times New Roman" w:hAnsi="Times New Roman"/>
          <w:i/>
          <w:iCs/>
          <w:color w:val="000000"/>
          <w:lang w:val="en-US"/>
        </w:rPr>
        <w:t>P</w:t>
      </w:r>
      <w:r w:rsidRPr="003863DE">
        <w:rPr>
          <w:rFonts w:ascii="Times New Roman" w:hAnsi="Times New Roman"/>
          <w:i/>
          <w:iCs/>
          <w:color w:val="000000"/>
          <w:vertAlign w:val="subscript"/>
          <w:lang w:val="en-US"/>
        </w:rPr>
        <w:t>j</w:t>
      </w:r>
      <w:proofErr w:type="spellEnd"/>
      <w:r w:rsidRPr="003863DE">
        <w:rPr>
          <w:rFonts w:ascii="Times New Roman" w:hAnsi="Times New Roman"/>
          <w:i/>
          <w:iCs/>
          <w:color w:val="000000"/>
          <w:lang w:val="en-US"/>
        </w:rPr>
        <w:t> </w:t>
      </w:r>
      <w:r w:rsidRPr="003863DE">
        <w:rPr>
          <w:rFonts w:ascii="Times New Roman" w:hAnsi="Times New Roman"/>
          <w:color w:val="000000"/>
        </w:rPr>
        <w:t>— вероятность того, что система находится в </w:t>
      </w:r>
      <w:r w:rsidRPr="003863DE">
        <w:rPr>
          <w:rFonts w:ascii="Times New Roman" w:hAnsi="Times New Roman"/>
          <w:i/>
          <w:iCs/>
          <w:color w:val="000000"/>
          <w:lang w:val="en-US"/>
        </w:rPr>
        <w:t>i</w:t>
      </w:r>
      <w:r w:rsidRPr="003863DE">
        <w:rPr>
          <w:rFonts w:ascii="Times New Roman" w:hAnsi="Times New Roman"/>
          <w:i/>
          <w:iCs/>
          <w:color w:val="000000"/>
        </w:rPr>
        <w:t> </w:t>
      </w:r>
      <w:r w:rsidRPr="003863DE">
        <w:rPr>
          <w:rFonts w:ascii="Times New Roman" w:hAnsi="Times New Roman"/>
          <w:color w:val="000000"/>
        </w:rPr>
        <w:t>-м состоянии.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Для случая, когда все состояния системы равновероятны, т. е. их вероятности равны</w:t>
      </w:r>
      <w:r w:rsidR="003E12FE">
        <w:rPr>
          <w:rFonts w:ascii="Times New Roman" w:hAnsi="Times New Roman"/>
          <w:noProof/>
          <w:color w:val="000000"/>
        </w:rPr>
        <w:drawing>
          <wp:inline distT="0" distB="0" distL="0" distR="0">
            <wp:extent cx="466725" cy="390525"/>
            <wp:effectExtent l="0" t="0" r="9525" b="9525"/>
            <wp:docPr id="4" name="Рисунок 3" descr="http://lms.mti.edu.ru/mod/book/book_images/2_0130_UR_1.files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lms.mti.edu.ru/mod/book/book_images/2_0130_UR_1.files_image00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6725" cy="390525"/>
                    </a:xfrm>
                    <a:prstGeom prst="rect">
                      <a:avLst/>
                    </a:prstGeom>
                    <a:noFill/>
                    <a:ln>
                      <a:noFill/>
                    </a:ln>
                  </pic:spPr>
                </pic:pic>
              </a:graphicData>
            </a:graphic>
          </wp:inline>
        </w:drawing>
      </w:r>
      <w:r w:rsidRPr="003863DE">
        <w:rPr>
          <w:rFonts w:ascii="Times New Roman" w:hAnsi="Times New Roman"/>
          <w:color w:val="000000"/>
        </w:rPr>
        <w:t>, ее энтропия определяется соотношением</w:t>
      </w:r>
    </w:p>
    <w:p w:rsidR="00B54754" w:rsidRPr="003863DE" w:rsidRDefault="003E12FE" w:rsidP="00B54754">
      <w:pPr>
        <w:shd w:val="clear" w:color="auto" w:fill="FFFFFF"/>
        <w:spacing w:before="120" w:after="120" w:line="240" w:lineRule="auto"/>
        <w:jc w:val="center"/>
        <w:rPr>
          <w:rFonts w:ascii="Times New Roman" w:hAnsi="Times New Roman"/>
          <w:color w:val="000000"/>
        </w:rPr>
      </w:pPr>
      <w:r>
        <w:rPr>
          <w:rFonts w:ascii="Times New Roman" w:hAnsi="Times New Roman"/>
          <w:noProof/>
          <w:color w:val="000000"/>
        </w:rPr>
        <w:drawing>
          <wp:inline distT="0" distB="0" distL="0" distR="0">
            <wp:extent cx="1343025" cy="428625"/>
            <wp:effectExtent l="0" t="0" r="9525" b="9525"/>
            <wp:docPr id="5" name="Рисунок 4" descr="http://lms.mti.edu.ru/mod/book/book_images/2_0130_UR_1.files_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lms.mti.edu.ru/mod/book/book_images/2_0130_UR_1.files_image005.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43025" cy="428625"/>
                    </a:xfrm>
                    <a:prstGeom prst="rect">
                      <a:avLst/>
                    </a:prstGeom>
                    <a:noFill/>
                    <a:ln>
                      <a:noFill/>
                    </a:ln>
                  </pic:spPr>
                </pic:pic>
              </a:graphicData>
            </a:graphic>
          </wp:inline>
        </w:drawing>
      </w:r>
      <w:r w:rsidR="00B54754" w:rsidRPr="003863DE">
        <w:rPr>
          <w:rFonts w:ascii="Times New Roman" w:hAnsi="Times New Roman"/>
          <w:color w:val="000000"/>
        </w:rPr>
        <w:t>.</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Часто информация кодируется числовыми кодами в той или иной системе счисления, особенно это актуально при представлении информации в компьютере. Естественно, что одно и то же количество разрядов в разных системах счисления может передать разное число состояний отображаемого объекта, что можно представить в виде соотношения</w:t>
      </w:r>
    </w:p>
    <w:p w:rsidR="00B54754" w:rsidRPr="003863DE" w:rsidRDefault="00B54754" w:rsidP="00B54754">
      <w:pPr>
        <w:shd w:val="clear" w:color="auto" w:fill="FFFFFF"/>
        <w:spacing w:before="120" w:after="120" w:line="240" w:lineRule="auto"/>
        <w:jc w:val="center"/>
        <w:rPr>
          <w:rFonts w:ascii="Times New Roman" w:hAnsi="Times New Roman"/>
          <w:color w:val="000000"/>
        </w:rPr>
      </w:pPr>
      <w:r w:rsidRPr="003863DE">
        <w:rPr>
          <w:rFonts w:ascii="Times New Roman" w:hAnsi="Times New Roman"/>
          <w:i/>
          <w:iCs/>
          <w:color w:val="000000"/>
          <w:lang w:val="en-US"/>
        </w:rPr>
        <w:t>N</w:t>
      </w:r>
      <w:r w:rsidRPr="003863DE">
        <w:rPr>
          <w:rFonts w:ascii="Times New Roman" w:hAnsi="Times New Roman"/>
          <w:i/>
          <w:iCs/>
          <w:color w:val="000000"/>
        </w:rPr>
        <w:t> = </w:t>
      </w:r>
      <w:proofErr w:type="spellStart"/>
      <w:r w:rsidRPr="003863DE">
        <w:rPr>
          <w:rFonts w:ascii="Times New Roman" w:hAnsi="Times New Roman"/>
          <w:i/>
          <w:iCs/>
          <w:color w:val="000000"/>
          <w:lang w:val="en-US"/>
        </w:rPr>
        <w:t>m</w:t>
      </w:r>
      <w:r w:rsidRPr="003863DE">
        <w:rPr>
          <w:rFonts w:ascii="Times New Roman" w:hAnsi="Times New Roman"/>
          <w:i/>
          <w:iCs/>
          <w:color w:val="000000"/>
          <w:vertAlign w:val="superscript"/>
          <w:lang w:val="en-US"/>
        </w:rPr>
        <w:t>n</w:t>
      </w:r>
      <w:proofErr w:type="spellEnd"/>
      <w:r w:rsidRPr="003863DE">
        <w:rPr>
          <w:rFonts w:ascii="Times New Roman" w:hAnsi="Times New Roman"/>
          <w:i/>
          <w:iCs/>
          <w:color w:val="000000"/>
        </w:rPr>
        <w:t>,</w:t>
      </w:r>
    </w:p>
    <w:p w:rsidR="00B54754" w:rsidRPr="003863DE" w:rsidRDefault="00B54754" w:rsidP="00B54754">
      <w:p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где </w:t>
      </w:r>
      <w:r w:rsidRPr="003863DE">
        <w:rPr>
          <w:rFonts w:ascii="Times New Roman" w:hAnsi="Times New Roman"/>
          <w:i/>
          <w:iCs/>
          <w:color w:val="000000"/>
        </w:rPr>
        <w:t>N </w:t>
      </w:r>
      <w:r w:rsidRPr="003863DE">
        <w:rPr>
          <w:rFonts w:ascii="Times New Roman" w:hAnsi="Times New Roman"/>
          <w:color w:val="000000"/>
        </w:rPr>
        <w:t>— число всевозможных отображаемых состояний;</w:t>
      </w:r>
    </w:p>
    <w:p w:rsidR="00B54754" w:rsidRPr="003863DE" w:rsidRDefault="00B54754" w:rsidP="00B54754">
      <w:pPr>
        <w:shd w:val="clear" w:color="auto" w:fill="FFFFFF"/>
        <w:spacing w:after="340" w:line="240" w:lineRule="auto"/>
        <w:ind w:left="284"/>
        <w:jc w:val="both"/>
        <w:rPr>
          <w:rFonts w:ascii="Times New Roman" w:hAnsi="Times New Roman"/>
          <w:color w:val="000000"/>
        </w:rPr>
      </w:pPr>
      <w:r w:rsidRPr="003863DE">
        <w:rPr>
          <w:rFonts w:ascii="Times New Roman" w:hAnsi="Times New Roman"/>
          <w:i/>
          <w:iCs/>
          <w:color w:val="000000"/>
        </w:rPr>
        <w:lastRenderedPageBreak/>
        <w:t>т </w:t>
      </w:r>
      <w:r w:rsidRPr="003863DE">
        <w:rPr>
          <w:rFonts w:ascii="Times New Roman" w:hAnsi="Times New Roman"/>
          <w:color w:val="000000"/>
        </w:rPr>
        <w:t>— основание системы счисления (разнообразие символов, применяемых в алфавите);</w:t>
      </w:r>
    </w:p>
    <w:p w:rsidR="00B54754" w:rsidRPr="003863DE" w:rsidRDefault="00B54754" w:rsidP="00B54754">
      <w:pPr>
        <w:shd w:val="clear" w:color="auto" w:fill="FFFFFF"/>
        <w:spacing w:after="340" w:line="240" w:lineRule="auto"/>
        <w:ind w:left="284"/>
        <w:jc w:val="both"/>
        <w:rPr>
          <w:rFonts w:ascii="Times New Roman" w:hAnsi="Times New Roman"/>
          <w:color w:val="000000"/>
        </w:rPr>
      </w:pPr>
      <w:proofErr w:type="gramStart"/>
      <w:r w:rsidRPr="003863DE">
        <w:rPr>
          <w:rFonts w:ascii="Times New Roman" w:hAnsi="Times New Roman"/>
          <w:i/>
          <w:iCs/>
          <w:color w:val="000000"/>
        </w:rPr>
        <w:t>п</w:t>
      </w:r>
      <w:proofErr w:type="gramEnd"/>
      <w:r w:rsidRPr="003863DE">
        <w:rPr>
          <w:rFonts w:ascii="Times New Roman" w:hAnsi="Times New Roman"/>
          <w:i/>
          <w:iCs/>
          <w:color w:val="000000"/>
        </w:rPr>
        <w:t> </w:t>
      </w:r>
      <w:r w:rsidRPr="003863DE">
        <w:rPr>
          <w:rFonts w:ascii="Times New Roman" w:hAnsi="Times New Roman"/>
          <w:color w:val="000000"/>
        </w:rPr>
        <w:t>— число разрядов (символов) в сообщении.</w:t>
      </w:r>
    </w:p>
    <w:p w:rsidR="00B54754" w:rsidRPr="003863DE" w:rsidRDefault="00B54754" w:rsidP="00B54754">
      <w:pPr>
        <w:shd w:val="clear" w:color="auto" w:fill="FFFFFF"/>
        <w:spacing w:before="120" w:after="0" w:line="240" w:lineRule="auto"/>
        <w:ind w:left="567"/>
        <w:jc w:val="both"/>
        <w:rPr>
          <w:rFonts w:ascii="Times New Roman" w:hAnsi="Times New Roman"/>
          <w:color w:val="000000"/>
        </w:rPr>
      </w:pPr>
      <w:r w:rsidRPr="003863DE">
        <w:rPr>
          <w:rFonts w:ascii="Times New Roman" w:hAnsi="Times New Roman"/>
          <w:b/>
          <w:bCs/>
          <w:color w:val="000000"/>
        </w:rPr>
        <w:t>Пример 2.4.</w:t>
      </w:r>
      <w:r w:rsidRPr="003863DE">
        <w:rPr>
          <w:rFonts w:ascii="Times New Roman" w:hAnsi="Times New Roman"/>
          <w:color w:val="000000"/>
        </w:rPr>
        <w:t> По каналу связи передается </w:t>
      </w:r>
      <w:r w:rsidRPr="003863DE">
        <w:rPr>
          <w:rFonts w:ascii="Times New Roman" w:hAnsi="Times New Roman"/>
          <w:i/>
          <w:iCs/>
          <w:color w:val="000000"/>
          <w:lang w:val="en-US"/>
        </w:rPr>
        <w:t>n</w:t>
      </w:r>
      <w:r w:rsidRPr="003863DE">
        <w:rPr>
          <w:rFonts w:ascii="Times New Roman" w:hAnsi="Times New Roman"/>
          <w:i/>
          <w:iCs/>
          <w:color w:val="000000"/>
        </w:rPr>
        <w:t> </w:t>
      </w:r>
      <w:r w:rsidRPr="003863DE">
        <w:rPr>
          <w:rFonts w:ascii="Times New Roman" w:hAnsi="Times New Roman"/>
          <w:color w:val="000000"/>
        </w:rPr>
        <w:t>-разрядное сообщение, использующее </w:t>
      </w:r>
      <w:r w:rsidRPr="003863DE">
        <w:rPr>
          <w:rFonts w:ascii="Times New Roman" w:hAnsi="Times New Roman"/>
          <w:i/>
          <w:iCs/>
          <w:color w:val="000000"/>
        </w:rPr>
        <w:t>т </w:t>
      </w:r>
      <w:r w:rsidRPr="003863DE">
        <w:rPr>
          <w:rFonts w:ascii="Times New Roman" w:hAnsi="Times New Roman"/>
          <w:color w:val="000000"/>
        </w:rPr>
        <w:t>различных символов. Так как количество всевозможных кодовых комбинаций будет </w:t>
      </w:r>
      <w:r w:rsidRPr="003863DE">
        <w:rPr>
          <w:rFonts w:ascii="Times New Roman" w:hAnsi="Times New Roman"/>
          <w:i/>
          <w:iCs/>
          <w:color w:val="000000"/>
          <w:lang w:val="en-US"/>
        </w:rPr>
        <w:t>N</w:t>
      </w:r>
      <w:r w:rsidRPr="003863DE">
        <w:rPr>
          <w:rFonts w:ascii="Times New Roman" w:hAnsi="Times New Roman"/>
          <w:i/>
          <w:iCs/>
          <w:color w:val="000000"/>
        </w:rPr>
        <w:t> = </w:t>
      </w:r>
      <w:proofErr w:type="spellStart"/>
      <w:r w:rsidRPr="003863DE">
        <w:rPr>
          <w:rFonts w:ascii="Times New Roman" w:hAnsi="Times New Roman"/>
          <w:i/>
          <w:iCs/>
          <w:color w:val="000000"/>
          <w:lang w:val="en-US"/>
        </w:rPr>
        <w:t>m</w:t>
      </w:r>
      <w:r w:rsidRPr="003863DE">
        <w:rPr>
          <w:rFonts w:ascii="Times New Roman" w:hAnsi="Times New Roman"/>
          <w:i/>
          <w:iCs/>
          <w:color w:val="000000"/>
          <w:vertAlign w:val="superscript"/>
          <w:lang w:val="en-US"/>
        </w:rPr>
        <w:t>n</w:t>
      </w:r>
      <w:proofErr w:type="spellEnd"/>
      <w:r w:rsidRPr="003863DE">
        <w:rPr>
          <w:rFonts w:ascii="Times New Roman" w:hAnsi="Times New Roman"/>
          <w:i/>
          <w:iCs/>
          <w:color w:val="000000"/>
        </w:rPr>
        <w:t>, </w:t>
      </w:r>
      <w:r w:rsidRPr="003863DE">
        <w:rPr>
          <w:rFonts w:ascii="Times New Roman" w:hAnsi="Times New Roman"/>
          <w:color w:val="000000"/>
        </w:rPr>
        <w:t xml:space="preserve">то при </w:t>
      </w:r>
      <w:proofErr w:type="spellStart"/>
      <w:r w:rsidRPr="003863DE">
        <w:rPr>
          <w:rFonts w:ascii="Times New Roman" w:hAnsi="Times New Roman"/>
          <w:color w:val="000000"/>
        </w:rPr>
        <w:t>равновероятности</w:t>
      </w:r>
      <w:proofErr w:type="spellEnd"/>
      <w:r w:rsidRPr="003863DE">
        <w:rPr>
          <w:rFonts w:ascii="Times New Roman" w:hAnsi="Times New Roman"/>
          <w:color w:val="000000"/>
        </w:rPr>
        <w:t xml:space="preserve"> появления любой из них количестве информации, приобретенной абонентом в результате получения сообщения, будет </w:t>
      </w:r>
      <w:r w:rsidRPr="003863DE">
        <w:rPr>
          <w:rFonts w:ascii="Times New Roman" w:hAnsi="Times New Roman"/>
          <w:i/>
          <w:iCs/>
          <w:color w:val="000000"/>
          <w:lang w:val="en-US"/>
        </w:rPr>
        <w:t>I</w:t>
      </w:r>
      <w:r w:rsidRPr="003863DE">
        <w:rPr>
          <w:rFonts w:ascii="Times New Roman" w:hAnsi="Times New Roman"/>
          <w:i/>
          <w:iCs/>
          <w:color w:val="000000"/>
        </w:rPr>
        <w:t>= </w:t>
      </w:r>
      <w:proofErr w:type="spellStart"/>
      <w:r w:rsidRPr="003863DE">
        <w:rPr>
          <w:rFonts w:ascii="Times New Roman" w:hAnsi="Times New Roman"/>
          <w:i/>
          <w:iCs/>
          <w:color w:val="000000"/>
          <w:lang w:val="en-US"/>
        </w:rPr>
        <w:t>logN</w:t>
      </w:r>
      <w:proofErr w:type="spellEnd"/>
      <w:r w:rsidRPr="003863DE">
        <w:rPr>
          <w:rFonts w:ascii="Times New Roman" w:hAnsi="Times New Roman"/>
          <w:i/>
          <w:iCs/>
          <w:color w:val="000000"/>
        </w:rPr>
        <w:t> = </w:t>
      </w:r>
      <w:r w:rsidRPr="003863DE">
        <w:rPr>
          <w:rFonts w:ascii="Times New Roman" w:hAnsi="Times New Roman"/>
          <w:i/>
          <w:iCs/>
          <w:color w:val="000000"/>
          <w:lang w:val="en-US"/>
        </w:rPr>
        <w:t>n log</w:t>
      </w:r>
      <w:r w:rsidRPr="003863DE">
        <w:rPr>
          <w:rFonts w:ascii="Times New Roman" w:hAnsi="Times New Roman"/>
          <w:i/>
          <w:iCs/>
          <w:color w:val="000000"/>
        </w:rPr>
        <w:t> </w:t>
      </w:r>
      <w:r w:rsidRPr="003863DE">
        <w:rPr>
          <w:rFonts w:ascii="Times New Roman" w:hAnsi="Times New Roman"/>
          <w:i/>
          <w:iCs/>
          <w:color w:val="000000"/>
          <w:lang w:val="en-US"/>
        </w:rPr>
        <w:t>m</w:t>
      </w:r>
      <w:r w:rsidRPr="003863DE">
        <w:rPr>
          <w:rFonts w:ascii="Times New Roman" w:hAnsi="Times New Roman"/>
          <w:i/>
          <w:iCs/>
          <w:color w:val="000000"/>
        </w:rPr>
        <w:t> </w:t>
      </w:r>
      <w:r w:rsidRPr="003863DE">
        <w:rPr>
          <w:rFonts w:ascii="Times New Roman" w:hAnsi="Times New Roman"/>
          <w:color w:val="000000"/>
        </w:rPr>
        <w:t>— формула Хартли.</w:t>
      </w:r>
    </w:p>
    <w:p w:rsidR="00B54754" w:rsidRPr="003863DE" w:rsidRDefault="00B54754" w:rsidP="00B54754">
      <w:pPr>
        <w:shd w:val="clear" w:color="auto" w:fill="FFFFFF"/>
        <w:spacing w:after="120" w:line="240" w:lineRule="auto"/>
        <w:ind w:left="567"/>
        <w:jc w:val="both"/>
        <w:rPr>
          <w:rFonts w:ascii="Times New Roman" w:hAnsi="Times New Roman"/>
          <w:color w:val="000000"/>
        </w:rPr>
      </w:pPr>
      <w:r w:rsidRPr="003863DE">
        <w:rPr>
          <w:rFonts w:ascii="Times New Roman" w:hAnsi="Times New Roman"/>
          <w:color w:val="000000"/>
        </w:rPr>
        <w:t>Если в качестве основания логарифма принять </w:t>
      </w:r>
      <w:r w:rsidRPr="003863DE">
        <w:rPr>
          <w:rFonts w:ascii="Times New Roman" w:hAnsi="Times New Roman"/>
          <w:i/>
          <w:iCs/>
          <w:color w:val="000000"/>
        </w:rPr>
        <w:t>т</w:t>
      </w:r>
      <w:r w:rsidRPr="003863DE">
        <w:rPr>
          <w:rFonts w:ascii="Times New Roman" w:hAnsi="Times New Roman"/>
          <w:color w:val="000000"/>
        </w:rPr>
        <w:t>,</w:t>
      </w:r>
      <w:r w:rsidRPr="003863DE">
        <w:rPr>
          <w:rFonts w:ascii="Times New Roman" w:hAnsi="Times New Roman"/>
          <w:i/>
          <w:iCs/>
          <w:color w:val="000000"/>
        </w:rPr>
        <w:t> </w:t>
      </w:r>
      <w:r w:rsidRPr="003863DE">
        <w:rPr>
          <w:rFonts w:ascii="Times New Roman" w:hAnsi="Times New Roman"/>
          <w:color w:val="000000"/>
        </w:rPr>
        <w:t>то </w:t>
      </w:r>
      <w:r w:rsidRPr="003863DE">
        <w:rPr>
          <w:rFonts w:ascii="Times New Roman" w:hAnsi="Times New Roman"/>
          <w:i/>
          <w:iCs/>
          <w:color w:val="000000"/>
          <w:lang w:val="en-US"/>
        </w:rPr>
        <w:t>I</w:t>
      </w:r>
      <w:r w:rsidRPr="003863DE">
        <w:rPr>
          <w:rFonts w:ascii="Times New Roman" w:hAnsi="Times New Roman"/>
          <w:i/>
          <w:iCs/>
          <w:color w:val="000000"/>
        </w:rPr>
        <w:t> </w:t>
      </w:r>
      <w:r w:rsidRPr="003863DE">
        <w:rPr>
          <w:rFonts w:ascii="Times New Roman" w:hAnsi="Times New Roman"/>
          <w:color w:val="000000"/>
        </w:rPr>
        <w:t>= </w:t>
      </w:r>
      <w:r w:rsidRPr="003863DE">
        <w:rPr>
          <w:rFonts w:ascii="Times New Roman" w:hAnsi="Times New Roman"/>
          <w:i/>
          <w:iCs/>
          <w:color w:val="000000"/>
        </w:rPr>
        <w:t>п</w:t>
      </w:r>
      <w:r w:rsidRPr="003863DE">
        <w:rPr>
          <w:rFonts w:ascii="Times New Roman" w:hAnsi="Times New Roman"/>
          <w:color w:val="000000"/>
        </w:rPr>
        <w:t>.</w:t>
      </w:r>
      <w:r w:rsidRPr="003863DE">
        <w:rPr>
          <w:rFonts w:ascii="Times New Roman" w:hAnsi="Times New Roman"/>
          <w:i/>
          <w:iCs/>
          <w:color w:val="000000"/>
        </w:rPr>
        <w:t> </w:t>
      </w:r>
      <w:r w:rsidRPr="003863DE">
        <w:rPr>
          <w:rFonts w:ascii="Times New Roman" w:hAnsi="Times New Roman"/>
          <w:color w:val="000000"/>
        </w:rPr>
        <w:t>В данном случае количество информации (при условии полного априорного незнания абонентом содержания сообщения) будет равно объему данных </w:t>
      </w:r>
      <w:r w:rsidRPr="003863DE">
        <w:rPr>
          <w:rFonts w:ascii="Times New Roman" w:hAnsi="Times New Roman"/>
          <w:i/>
          <w:iCs/>
          <w:color w:val="000000"/>
          <w:lang w:val="en-US"/>
        </w:rPr>
        <w:t>I</w:t>
      </w:r>
      <w:r w:rsidRPr="003863DE">
        <w:rPr>
          <w:rFonts w:ascii="Times New Roman" w:hAnsi="Times New Roman"/>
          <w:i/>
          <w:iCs/>
          <w:color w:val="000000"/>
        </w:rPr>
        <w:t> =</w:t>
      </w:r>
      <w:r w:rsidRPr="003863DE">
        <w:rPr>
          <w:rFonts w:ascii="Times New Roman" w:hAnsi="Times New Roman"/>
          <w:color w:val="000000"/>
        </w:rPr>
        <w:t> </w:t>
      </w:r>
      <w:proofErr w:type="gramStart"/>
      <w:r w:rsidRPr="003863DE">
        <w:rPr>
          <w:rFonts w:ascii="Times New Roman" w:hAnsi="Times New Roman"/>
          <w:i/>
          <w:iCs/>
          <w:color w:val="000000"/>
          <w:lang w:val="en-US"/>
        </w:rPr>
        <w:t>V</w:t>
      </w:r>
      <w:proofErr w:type="gramEnd"/>
      <w:r w:rsidRPr="003863DE">
        <w:rPr>
          <w:rFonts w:ascii="Times New Roman" w:hAnsi="Times New Roman"/>
          <w:color w:val="000000"/>
          <w:vertAlign w:val="subscript"/>
        </w:rPr>
        <w:t>д,</w:t>
      </w:r>
      <w:r w:rsidRPr="003863DE">
        <w:rPr>
          <w:rFonts w:ascii="Times New Roman" w:hAnsi="Times New Roman"/>
          <w:color w:val="000000"/>
        </w:rPr>
        <w:t xml:space="preserve"> полученных по каналу связи. Для </w:t>
      </w:r>
      <w:proofErr w:type="spellStart"/>
      <w:r w:rsidRPr="003863DE">
        <w:rPr>
          <w:rFonts w:ascii="Times New Roman" w:hAnsi="Times New Roman"/>
          <w:color w:val="000000"/>
        </w:rPr>
        <w:t>неравновероятных</w:t>
      </w:r>
      <w:proofErr w:type="spellEnd"/>
      <w:r w:rsidRPr="003863DE">
        <w:rPr>
          <w:rFonts w:ascii="Times New Roman" w:hAnsi="Times New Roman"/>
          <w:color w:val="000000"/>
        </w:rPr>
        <w:t xml:space="preserve"> состояний системы всегда </w:t>
      </w:r>
      <w:r w:rsidRPr="003863DE">
        <w:rPr>
          <w:rFonts w:ascii="Times New Roman" w:hAnsi="Times New Roman"/>
          <w:i/>
          <w:iCs/>
          <w:color w:val="000000"/>
          <w:lang w:val="en-US"/>
        </w:rPr>
        <w:t>I</w:t>
      </w:r>
      <w:r w:rsidRPr="003863DE">
        <w:rPr>
          <w:rFonts w:ascii="Times New Roman" w:hAnsi="Times New Roman"/>
          <w:color w:val="000000"/>
        </w:rPr>
        <w:t>&lt; </w:t>
      </w:r>
      <w:r w:rsidRPr="003863DE">
        <w:rPr>
          <w:rFonts w:ascii="Times New Roman" w:hAnsi="Times New Roman"/>
          <w:i/>
          <w:iCs/>
          <w:color w:val="000000"/>
          <w:lang w:val="en-US"/>
        </w:rPr>
        <w:t>V</w:t>
      </w:r>
      <w:r w:rsidRPr="003863DE">
        <w:rPr>
          <w:rFonts w:ascii="Times New Roman" w:hAnsi="Times New Roman"/>
          <w:color w:val="000000"/>
          <w:vertAlign w:val="subscript"/>
        </w:rPr>
        <w:t>д </w:t>
      </w:r>
      <w:r w:rsidRPr="003863DE">
        <w:rPr>
          <w:rFonts w:ascii="Times New Roman" w:hAnsi="Times New Roman"/>
          <w:color w:val="000000"/>
        </w:rPr>
        <w:t>=</w:t>
      </w:r>
      <w:r w:rsidRPr="003863DE">
        <w:rPr>
          <w:rFonts w:ascii="Times New Roman" w:hAnsi="Times New Roman"/>
          <w:i/>
          <w:iCs/>
          <w:color w:val="000000"/>
        </w:rPr>
        <w:t> п</w:t>
      </w:r>
      <w:proofErr w:type="gramStart"/>
      <w:r w:rsidRPr="003863DE">
        <w:rPr>
          <w:rFonts w:ascii="Times New Roman" w:hAnsi="Times New Roman"/>
          <w:color w:val="000000"/>
        </w:rPr>
        <w:t> .</w:t>
      </w:r>
      <w:proofErr w:type="gramEnd"/>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 xml:space="preserve">Наиболее часто используются двоичные и десятичные логарифмы. Единицами измерения в этих случаях будут соответственно бит и </w:t>
      </w:r>
      <w:proofErr w:type="spellStart"/>
      <w:r w:rsidRPr="003863DE">
        <w:rPr>
          <w:rFonts w:ascii="Times New Roman" w:hAnsi="Times New Roman"/>
          <w:color w:val="000000"/>
        </w:rPr>
        <w:t>дит</w:t>
      </w:r>
      <w:proofErr w:type="spellEnd"/>
      <w:r w:rsidRPr="003863DE">
        <w:rPr>
          <w:rFonts w:ascii="Times New Roman" w:hAnsi="Times New Roman"/>
          <w:color w:val="000000"/>
        </w:rPr>
        <w:t>.</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Коэффициент (степень) информативности </w:t>
      </w:r>
      <w:r w:rsidRPr="003863DE">
        <w:rPr>
          <w:rFonts w:ascii="Times New Roman" w:hAnsi="Times New Roman"/>
          <w:color w:val="000000"/>
        </w:rPr>
        <w:t>(лаконичность) сообщения определяется отношением количества информации к объему данных, т. е.</w:t>
      </w:r>
    </w:p>
    <w:p w:rsidR="00B54754" w:rsidRPr="003863DE" w:rsidRDefault="003E12FE" w:rsidP="00B54754">
      <w:pPr>
        <w:shd w:val="clear" w:color="auto" w:fill="FFFFFF"/>
        <w:spacing w:before="120" w:after="120" w:line="240" w:lineRule="auto"/>
        <w:jc w:val="center"/>
        <w:rPr>
          <w:rFonts w:ascii="Times New Roman" w:hAnsi="Times New Roman"/>
          <w:color w:val="000000"/>
        </w:rPr>
      </w:pPr>
      <w:r>
        <w:rPr>
          <w:rFonts w:ascii="Times New Roman" w:hAnsi="Times New Roman"/>
          <w:noProof/>
          <w:color w:val="000000"/>
        </w:rPr>
        <w:drawing>
          <wp:inline distT="0" distB="0" distL="0" distR="0">
            <wp:extent cx="504825" cy="438150"/>
            <wp:effectExtent l="0" t="0" r="9525" b="0"/>
            <wp:docPr id="6" name="Рисунок 5" descr="http://lms.mti.edu.ru/mod/book/book_images/2_0130_UR_1.files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lms.mti.edu.ru/mod/book/book_images/2_0130_UR_1.files_image006.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r w:rsidR="00B54754" w:rsidRPr="003863DE">
        <w:rPr>
          <w:rFonts w:ascii="Times New Roman" w:hAnsi="Times New Roman"/>
          <w:color w:val="000000"/>
        </w:rPr>
        <w:t> причем 0 &lt; </w:t>
      </w:r>
      <w:r w:rsidR="00B54754" w:rsidRPr="003863DE">
        <w:rPr>
          <w:rFonts w:ascii="Times New Roman" w:hAnsi="Times New Roman"/>
          <w:i/>
          <w:iCs/>
          <w:color w:val="000000"/>
          <w:lang w:val="en-US"/>
        </w:rPr>
        <w:t>Y</w:t>
      </w:r>
      <w:r w:rsidR="00B54754" w:rsidRPr="003863DE">
        <w:rPr>
          <w:rFonts w:ascii="Times New Roman" w:hAnsi="Times New Roman"/>
          <w:i/>
          <w:iCs/>
          <w:color w:val="000000"/>
        </w:rPr>
        <w:t> </w:t>
      </w:r>
      <w:r w:rsidR="00B54754" w:rsidRPr="003863DE">
        <w:rPr>
          <w:rFonts w:ascii="Times New Roman" w:hAnsi="Times New Roman"/>
          <w:color w:val="000000"/>
        </w:rPr>
        <w:t>&lt; 1.</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С увеличением </w:t>
      </w:r>
      <w:r w:rsidRPr="003863DE">
        <w:rPr>
          <w:rFonts w:ascii="Times New Roman" w:hAnsi="Times New Roman"/>
          <w:i/>
          <w:iCs/>
          <w:color w:val="000000"/>
          <w:lang w:val="en-US"/>
        </w:rPr>
        <w:t>Y</w:t>
      </w:r>
      <w:r w:rsidRPr="003863DE">
        <w:rPr>
          <w:rFonts w:ascii="Times New Roman" w:hAnsi="Times New Roman"/>
          <w:i/>
          <w:iCs/>
          <w:color w:val="000000"/>
        </w:rPr>
        <w:t> </w:t>
      </w:r>
      <w:r w:rsidRPr="003863DE">
        <w:rPr>
          <w:rFonts w:ascii="Times New Roman" w:hAnsi="Times New Roman"/>
          <w:color w:val="000000"/>
        </w:rPr>
        <w:t>уменьшаются объемы работы по преобразованию информации (данных) в системе. Поэтому стремятся к повышению информативности, для чего разрабатываются специальные методы оптимального кодирования информации.</w:t>
      </w:r>
    </w:p>
    <w:p w:rsidR="00B54754" w:rsidRPr="00201226"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aps/>
          <w:color w:val="000080"/>
        </w:rPr>
      </w:pPr>
      <w:bookmarkStart w:id="16" w:name="t255"/>
      <w:bookmarkEnd w:id="16"/>
      <w:r w:rsidRPr="00201226">
        <w:rPr>
          <w:rFonts w:ascii="Times New Roman" w:hAnsi="Times New Roman"/>
          <w:b/>
          <w:bCs/>
          <w:i/>
          <w:caps/>
          <w:color w:val="000080"/>
        </w:rPr>
        <w:t>Семантическая мера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bookmarkStart w:id="17" w:name="t257"/>
      <w:bookmarkEnd w:id="17"/>
      <w:r w:rsidRPr="00201226">
        <w:rPr>
          <w:rFonts w:ascii="Times New Roman" w:hAnsi="Times New Roman"/>
          <w:i/>
          <w:color w:val="0000FF"/>
          <w:u w:val="single"/>
        </w:rPr>
        <w:t>Для измерения смыслового содержания информации</w:t>
      </w:r>
      <w:r w:rsidRPr="00201226">
        <w:rPr>
          <w:rFonts w:ascii="Times New Roman" w:hAnsi="Times New Roman"/>
          <w:color w:val="000000"/>
        </w:rPr>
        <w:t>,</w:t>
      </w:r>
      <w:r w:rsidRPr="003863DE">
        <w:rPr>
          <w:rFonts w:ascii="Times New Roman" w:hAnsi="Times New Roman"/>
          <w:color w:val="000000"/>
        </w:rPr>
        <w:t xml:space="preserve"> т. е. ее количества на семантическом </w:t>
      </w:r>
      <w:r w:rsidRPr="00D6764B">
        <w:rPr>
          <w:rFonts w:ascii="Times New Roman" w:hAnsi="Times New Roman"/>
          <w:color w:val="000000"/>
        </w:rPr>
        <w:t xml:space="preserve">уровне, наибольшее признание получила </w:t>
      </w:r>
      <w:r w:rsidRPr="00D6764B">
        <w:rPr>
          <w:rFonts w:ascii="Times New Roman" w:hAnsi="Times New Roman"/>
          <w:b/>
          <w:i/>
          <w:color w:val="000000"/>
        </w:rPr>
        <w:t>тезаурусная мера</w:t>
      </w:r>
      <w:r w:rsidRPr="00D6764B">
        <w:rPr>
          <w:rFonts w:ascii="Times New Roman" w:hAnsi="Times New Roman"/>
          <w:i/>
          <w:color w:val="000000"/>
        </w:rPr>
        <w:t>, которая связывает семантические свойства информации со способностью пользователя принимать поступившее сообщение.</w:t>
      </w:r>
      <w:r w:rsidRPr="00D6764B">
        <w:rPr>
          <w:rFonts w:ascii="Times New Roman" w:hAnsi="Times New Roman"/>
          <w:color w:val="000000"/>
        </w:rPr>
        <w:t xml:space="preserve"> Для</w:t>
      </w:r>
      <w:r w:rsidRPr="003863DE">
        <w:rPr>
          <w:rFonts w:ascii="Times New Roman" w:hAnsi="Times New Roman"/>
          <w:color w:val="000000"/>
        </w:rPr>
        <w:t xml:space="preserve"> этого используется понятие </w:t>
      </w:r>
      <w:r w:rsidRPr="003863DE">
        <w:rPr>
          <w:rFonts w:ascii="Times New Roman" w:hAnsi="Times New Roman"/>
          <w:i/>
          <w:iCs/>
          <w:color w:val="000000"/>
        </w:rPr>
        <w:t>тезаурус </w:t>
      </w:r>
      <w:r w:rsidRPr="003863DE">
        <w:rPr>
          <w:rFonts w:ascii="Times New Roman" w:hAnsi="Times New Roman"/>
          <w:color w:val="000000"/>
        </w:rPr>
        <w:t>пользователя.</w:t>
      </w:r>
    </w:p>
    <w:p w:rsidR="00B54754" w:rsidRPr="003863DE" w:rsidRDefault="00B54754" w:rsidP="00B54754">
      <w:pPr>
        <w:shd w:val="clear" w:color="auto" w:fill="FFFFFF"/>
        <w:spacing w:before="120" w:after="120" w:line="240" w:lineRule="auto"/>
        <w:ind w:left="567"/>
        <w:jc w:val="both"/>
        <w:rPr>
          <w:rFonts w:ascii="Times New Roman" w:hAnsi="Times New Roman"/>
          <w:color w:val="000000"/>
        </w:rPr>
      </w:pPr>
      <w:r w:rsidRPr="003863DE">
        <w:rPr>
          <w:rFonts w:ascii="Times New Roman" w:hAnsi="Times New Roman"/>
          <w:b/>
          <w:bCs/>
          <w:color w:val="000000"/>
        </w:rPr>
        <w:t>Тезаурус</w:t>
      </w:r>
      <w:r w:rsidRPr="003863DE">
        <w:rPr>
          <w:rFonts w:ascii="Times New Roman" w:hAnsi="Times New Roman"/>
          <w:color w:val="000000"/>
        </w:rPr>
        <w:t> — это совокупность сведений, которыми располагает пользователь или система.</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В зависимости от соотношений между смысловым содержанием информации </w:t>
      </w:r>
      <w:r w:rsidRPr="003863DE">
        <w:rPr>
          <w:rFonts w:ascii="Times New Roman" w:hAnsi="Times New Roman"/>
          <w:i/>
          <w:iCs/>
          <w:color w:val="000000"/>
          <w:lang w:val="en-US"/>
        </w:rPr>
        <w:t>S</w:t>
      </w:r>
      <w:r w:rsidRPr="003863DE">
        <w:rPr>
          <w:rFonts w:ascii="Times New Roman" w:hAnsi="Times New Roman"/>
          <w:i/>
          <w:iCs/>
          <w:color w:val="000000"/>
        </w:rPr>
        <w:t> </w:t>
      </w:r>
      <w:r w:rsidRPr="003863DE">
        <w:rPr>
          <w:rFonts w:ascii="Times New Roman" w:hAnsi="Times New Roman"/>
          <w:color w:val="000000"/>
        </w:rPr>
        <w:t>и</w:t>
      </w:r>
      <w:r w:rsidRPr="003863DE">
        <w:rPr>
          <w:rFonts w:ascii="Times New Roman" w:hAnsi="Times New Roman"/>
          <w:b/>
          <w:bCs/>
          <w:color w:val="000000"/>
        </w:rPr>
        <w:t> </w:t>
      </w:r>
      <w:r w:rsidRPr="003863DE">
        <w:rPr>
          <w:rFonts w:ascii="Times New Roman" w:hAnsi="Times New Roman"/>
          <w:color w:val="000000"/>
        </w:rPr>
        <w:t>тезаурусом пользователя </w:t>
      </w:r>
      <w:proofErr w:type="spellStart"/>
      <w:r w:rsidRPr="003863DE">
        <w:rPr>
          <w:rFonts w:ascii="Times New Roman" w:hAnsi="Times New Roman"/>
          <w:i/>
          <w:iCs/>
          <w:color w:val="000000"/>
          <w:lang w:val="en-US"/>
        </w:rPr>
        <w:t>S</w:t>
      </w:r>
      <w:r w:rsidRPr="003863DE">
        <w:rPr>
          <w:rFonts w:ascii="Times New Roman" w:hAnsi="Times New Roman"/>
          <w:i/>
          <w:iCs/>
          <w:color w:val="000000"/>
          <w:vertAlign w:val="subscript"/>
          <w:lang w:val="en-US"/>
        </w:rPr>
        <w:t>p</w:t>
      </w:r>
      <w:proofErr w:type="spellEnd"/>
      <w:r w:rsidRPr="003863DE">
        <w:rPr>
          <w:rFonts w:ascii="Times New Roman" w:hAnsi="Times New Roman"/>
          <w:i/>
          <w:iCs/>
          <w:color w:val="000000"/>
          <w:lang w:val="en-US"/>
        </w:rPr>
        <w:t> </w:t>
      </w:r>
      <w:r w:rsidRPr="003863DE">
        <w:rPr>
          <w:rFonts w:ascii="Times New Roman" w:hAnsi="Times New Roman"/>
          <w:color w:val="000000"/>
        </w:rPr>
        <w:t>изменяется количество семантической информации </w:t>
      </w:r>
      <w:proofErr w:type="spellStart"/>
      <w:r w:rsidRPr="003863DE">
        <w:rPr>
          <w:rFonts w:ascii="Times New Roman" w:hAnsi="Times New Roman"/>
          <w:i/>
          <w:iCs/>
          <w:color w:val="000000"/>
          <w:lang w:val="en-US"/>
        </w:rPr>
        <w:t>I</w:t>
      </w:r>
      <w:r w:rsidRPr="003863DE">
        <w:rPr>
          <w:rFonts w:ascii="Times New Roman" w:hAnsi="Times New Roman"/>
          <w:i/>
          <w:iCs/>
          <w:color w:val="000000"/>
          <w:vertAlign w:val="subscript"/>
          <w:lang w:val="en-US"/>
        </w:rPr>
        <w:t>c</w:t>
      </w:r>
      <w:proofErr w:type="spellEnd"/>
      <w:r w:rsidRPr="003863DE">
        <w:rPr>
          <w:rFonts w:ascii="Times New Roman" w:hAnsi="Times New Roman"/>
          <w:i/>
          <w:iCs/>
          <w:color w:val="000000"/>
        </w:rPr>
        <w:t>, </w:t>
      </w:r>
      <w:r w:rsidRPr="003863DE">
        <w:rPr>
          <w:rFonts w:ascii="Times New Roman" w:hAnsi="Times New Roman"/>
          <w:color w:val="000000"/>
        </w:rPr>
        <w:t>воспринимаемой пользователем и включаемой им в дальнейшем в свой тезаурус. Характер такой зависимости показан на рис. 2.2. Рассмотрим два предельных случая, когда количество семантической информации </w:t>
      </w:r>
      <w:r w:rsidRPr="003863DE">
        <w:rPr>
          <w:rFonts w:ascii="Times New Roman" w:hAnsi="Times New Roman"/>
          <w:i/>
          <w:iCs/>
          <w:color w:val="000000"/>
          <w:lang w:val="en-US"/>
        </w:rPr>
        <w:t>I</w:t>
      </w:r>
      <w:r w:rsidRPr="003863DE">
        <w:rPr>
          <w:rFonts w:ascii="Times New Roman" w:hAnsi="Times New Roman"/>
          <w:i/>
          <w:iCs/>
          <w:color w:val="000000"/>
        </w:rPr>
        <w:t> </w:t>
      </w:r>
      <w:proofErr w:type="gramStart"/>
      <w:r w:rsidRPr="003863DE">
        <w:rPr>
          <w:rFonts w:ascii="Times New Roman" w:hAnsi="Times New Roman"/>
          <w:color w:val="000000"/>
          <w:vertAlign w:val="subscript"/>
        </w:rPr>
        <w:t>с</w:t>
      </w:r>
      <w:proofErr w:type="gramEnd"/>
      <w:r w:rsidRPr="003863DE">
        <w:rPr>
          <w:rFonts w:ascii="Times New Roman" w:hAnsi="Times New Roman"/>
          <w:color w:val="000000"/>
        </w:rPr>
        <w:t> равно 0:</w:t>
      </w:r>
    </w:p>
    <w:p w:rsidR="00B54754" w:rsidRPr="003863DE" w:rsidRDefault="00B54754" w:rsidP="00B54754">
      <w:pPr>
        <w:numPr>
          <w:ilvl w:val="0"/>
          <w:numId w:val="5"/>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при </w:t>
      </w:r>
      <w:proofErr w:type="gramStart"/>
      <w:r w:rsidRPr="003863DE">
        <w:rPr>
          <w:rFonts w:ascii="Times New Roman" w:hAnsi="Times New Roman"/>
          <w:i/>
          <w:iCs/>
          <w:color w:val="000000"/>
          <w:lang w:val="en-US"/>
        </w:rPr>
        <w:t>S</w:t>
      </w:r>
      <w:proofErr w:type="gramEnd"/>
      <w:r w:rsidRPr="003863DE">
        <w:rPr>
          <w:rFonts w:ascii="Times New Roman" w:hAnsi="Times New Roman"/>
          <w:i/>
          <w:iCs/>
          <w:color w:val="000000"/>
          <w:vertAlign w:val="subscript"/>
        </w:rPr>
        <w:t>р</w:t>
      </w:r>
      <w:r w:rsidRPr="003863DE">
        <w:rPr>
          <w:rFonts w:ascii="Times New Roman" w:hAnsi="Times New Roman"/>
          <w:i/>
          <w:iCs/>
          <w:color w:val="000000"/>
        </w:rPr>
        <w:t> </w:t>
      </w:r>
      <w:r w:rsidRPr="003863DE">
        <w:rPr>
          <w:rFonts w:ascii="Times New Roman" w:hAnsi="Times New Roman"/>
          <w:color w:val="000000"/>
        </w:rPr>
        <w:t>≈ 0 пользователь не воспринимает, не понимает поступающую информацию;</w:t>
      </w:r>
    </w:p>
    <w:p w:rsidR="00B54754" w:rsidRDefault="00B54754" w:rsidP="00B54754">
      <w:pPr>
        <w:numPr>
          <w:ilvl w:val="0"/>
          <w:numId w:val="5"/>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при </w:t>
      </w:r>
      <w:proofErr w:type="spellStart"/>
      <w:r w:rsidRPr="003863DE">
        <w:rPr>
          <w:rFonts w:ascii="Times New Roman" w:hAnsi="Times New Roman"/>
          <w:i/>
          <w:iCs/>
          <w:color w:val="000000"/>
          <w:lang w:val="en-US"/>
        </w:rPr>
        <w:t>S</w:t>
      </w:r>
      <w:r w:rsidRPr="003863DE">
        <w:rPr>
          <w:rFonts w:ascii="Times New Roman" w:hAnsi="Times New Roman"/>
          <w:i/>
          <w:iCs/>
          <w:color w:val="000000"/>
          <w:vertAlign w:val="subscript"/>
          <w:lang w:val="en-US"/>
        </w:rPr>
        <w:t>p</w:t>
      </w:r>
      <w:proofErr w:type="spellEnd"/>
      <w:r w:rsidRPr="003863DE">
        <w:rPr>
          <w:rFonts w:ascii="Times New Roman" w:hAnsi="Times New Roman"/>
          <w:i/>
          <w:iCs/>
          <w:color w:val="000000"/>
          <w:lang w:val="en-US"/>
        </w:rPr>
        <w:t> </w:t>
      </w:r>
      <w:r w:rsidRPr="003863DE">
        <w:rPr>
          <w:rFonts w:ascii="Times New Roman" w:hAnsi="Times New Roman"/>
          <w:color w:val="000000"/>
        </w:rPr>
        <w:t>→</w:t>
      </w:r>
      <w:r w:rsidRPr="003863DE">
        <w:rPr>
          <w:rFonts w:ascii="Times New Roman" w:hAnsi="Times New Roman"/>
          <w:i/>
          <w:iCs/>
          <w:color w:val="000000"/>
        </w:rPr>
        <w:t> </w:t>
      </w:r>
      <w:r w:rsidRPr="003863DE">
        <w:rPr>
          <w:rFonts w:ascii="Times New Roman" w:hAnsi="Times New Roman"/>
          <w:color w:val="000000"/>
        </w:rPr>
        <w:t>∞ пользователь все знает, и поступающая информация ему не нужна.</w:t>
      </w:r>
    </w:p>
    <w:p w:rsidR="00917230" w:rsidRPr="003863DE" w:rsidRDefault="00917230" w:rsidP="00917230">
      <w:pPr>
        <w:shd w:val="clear" w:color="auto" w:fill="FFFFFF"/>
        <w:spacing w:after="340" w:line="240" w:lineRule="auto"/>
        <w:ind w:left="360"/>
        <w:jc w:val="both"/>
        <w:rPr>
          <w:rFonts w:ascii="Times New Roman" w:hAnsi="Times New Roman"/>
          <w:color w:val="000000"/>
        </w:rPr>
      </w:pPr>
    </w:p>
    <w:p w:rsidR="00917230" w:rsidRDefault="003E12FE" w:rsidP="00917230">
      <w:pPr>
        <w:keepNext/>
        <w:shd w:val="clear" w:color="auto" w:fill="FFFFFF"/>
        <w:spacing w:before="120" w:after="120" w:line="240" w:lineRule="auto"/>
        <w:jc w:val="center"/>
      </w:pPr>
      <w:r>
        <w:rPr>
          <w:rFonts w:ascii="Times New Roman" w:hAnsi="Times New Roman"/>
          <w:noProof/>
          <w:color w:val="000000"/>
        </w:rPr>
        <w:lastRenderedPageBreak/>
        <w:drawing>
          <wp:inline distT="0" distB="0" distL="0" distR="0">
            <wp:extent cx="4495800" cy="2857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95800" cy="2857500"/>
                    </a:xfrm>
                    <a:prstGeom prst="rect">
                      <a:avLst/>
                    </a:prstGeom>
                    <a:noFill/>
                    <a:ln>
                      <a:noFill/>
                    </a:ln>
                  </pic:spPr>
                </pic:pic>
              </a:graphicData>
            </a:graphic>
          </wp:inline>
        </w:drawing>
      </w:r>
    </w:p>
    <w:p w:rsidR="00B54754" w:rsidRPr="003863DE" w:rsidRDefault="00B54754" w:rsidP="00B54754">
      <w:pPr>
        <w:shd w:val="clear" w:color="auto" w:fill="FFFFFF"/>
        <w:spacing w:before="120" w:after="120" w:line="240" w:lineRule="auto"/>
        <w:jc w:val="center"/>
        <w:rPr>
          <w:rFonts w:ascii="Times New Roman" w:hAnsi="Times New Roman"/>
          <w:color w:val="000000"/>
        </w:rPr>
      </w:pPr>
      <w:r w:rsidRPr="003863DE">
        <w:rPr>
          <w:rFonts w:ascii="Times New Roman" w:hAnsi="Times New Roman"/>
          <w:i/>
          <w:iCs/>
          <w:color w:val="000000"/>
        </w:rPr>
        <w:t>Рис. 2.2. Зависимость количества семантической информации, воспринимаемой пользователем, от его тезауруса</w:t>
      </w:r>
      <w:r w:rsidRPr="003863DE">
        <w:rPr>
          <w:rFonts w:ascii="Times New Roman" w:hAnsi="Times New Roman"/>
          <w:color w:val="000000"/>
        </w:rPr>
        <w:t> </w:t>
      </w:r>
      <w:proofErr w:type="gramStart"/>
      <w:r w:rsidRPr="003863DE">
        <w:rPr>
          <w:rFonts w:ascii="Times New Roman" w:hAnsi="Times New Roman"/>
          <w:i/>
          <w:iCs/>
          <w:color w:val="000000"/>
          <w:lang w:val="en-US"/>
        </w:rPr>
        <w:t>I</w:t>
      </w:r>
      <w:proofErr w:type="gramEnd"/>
      <w:r w:rsidRPr="003863DE">
        <w:rPr>
          <w:rFonts w:ascii="Times New Roman" w:hAnsi="Times New Roman"/>
          <w:color w:val="000000"/>
          <w:vertAlign w:val="subscript"/>
        </w:rPr>
        <w:t>с</w:t>
      </w:r>
      <w:r w:rsidRPr="003863DE">
        <w:rPr>
          <w:rFonts w:ascii="Times New Roman" w:hAnsi="Times New Roman"/>
          <w:color w:val="000000"/>
        </w:rPr>
        <w:t> = </w:t>
      </w:r>
      <w:r w:rsidRPr="003863DE">
        <w:rPr>
          <w:rFonts w:ascii="Times New Roman" w:hAnsi="Times New Roman"/>
          <w:i/>
          <w:iCs/>
          <w:color w:val="000000"/>
          <w:lang w:val="en-US"/>
        </w:rPr>
        <w:t>f</w:t>
      </w:r>
      <w:r w:rsidRPr="003863DE">
        <w:rPr>
          <w:rFonts w:ascii="Times New Roman" w:hAnsi="Times New Roman"/>
          <w:i/>
          <w:iCs/>
          <w:color w:val="000000"/>
        </w:rPr>
        <w:t> </w:t>
      </w:r>
      <w:r w:rsidRPr="003863DE">
        <w:rPr>
          <w:rFonts w:ascii="Times New Roman" w:hAnsi="Times New Roman"/>
          <w:color w:val="000000"/>
        </w:rPr>
        <w:t>(</w:t>
      </w:r>
      <w:proofErr w:type="spellStart"/>
      <w:r w:rsidRPr="003863DE">
        <w:rPr>
          <w:rFonts w:ascii="Times New Roman" w:hAnsi="Times New Roman"/>
          <w:i/>
          <w:iCs/>
          <w:color w:val="000000"/>
          <w:lang w:val="en-US"/>
        </w:rPr>
        <w:t>S</w:t>
      </w:r>
      <w:r w:rsidRPr="003863DE">
        <w:rPr>
          <w:rFonts w:ascii="Times New Roman" w:hAnsi="Times New Roman"/>
          <w:i/>
          <w:iCs/>
          <w:color w:val="000000"/>
          <w:vertAlign w:val="subscript"/>
          <w:lang w:val="en-US"/>
        </w:rPr>
        <w:t>p</w:t>
      </w:r>
      <w:proofErr w:type="spellEnd"/>
      <w:r w:rsidRPr="003863DE">
        <w:rPr>
          <w:rFonts w:ascii="Times New Roman" w:hAnsi="Times New Roman"/>
          <w:color w:val="000000"/>
        </w:rPr>
        <w:t>)</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Максимальное количество семантической информации </w:t>
      </w:r>
      <w:proofErr w:type="gramStart"/>
      <w:r w:rsidRPr="003863DE">
        <w:rPr>
          <w:rFonts w:ascii="Times New Roman" w:hAnsi="Times New Roman"/>
          <w:i/>
          <w:iCs/>
          <w:color w:val="000000"/>
          <w:lang w:val="en-US"/>
        </w:rPr>
        <w:t>I</w:t>
      </w:r>
      <w:proofErr w:type="gramEnd"/>
      <w:r w:rsidRPr="003863DE">
        <w:rPr>
          <w:rFonts w:ascii="Times New Roman" w:hAnsi="Times New Roman"/>
          <w:color w:val="000000"/>
          <w:vertAlign w:val="subscript"/>
        </w:rPr>
        <w:t>с</w:t>
      </w:r>
      <w:r w:rsidRPr="003863DE">
        <w:rPr>
          <w:rFonts w:ascii="Times New Roman" w:hAnsi="Times New Roman"/>
          <w:color w:val="000000"/>
        </w:rPr>
        <w:t> потребитель приобретает при согласовании ее смыслового содержания </w:t>
      </w:r>
      <w:r w:rsidRPr="003863DE">
        <w:rPr>
          <w:rFonts w:ascii="Times New Roman" w:hAnsi="Times New Roman"/>
          <w:i/>
          <w:iCs/>
          <w:color w:val="000000"/>
          <w:lang w:val="en-US"/>
        </w:rPr>
        <w:t>S</w:t>
      </w:r>
      <w:r w:rsidRPr="003863DE">
        <w:rPr>
          <w:rFonts w:ascii="Times New Roman" w:hAnsi="Times New Roman"/>
          <w:i/>
          <w:iCs/>
          <w:color w:val="000000"/>
        </w:rPr>
        <w:t> </w:t>
      </w:r>
      <w:r w:rsidRPr="003863DE">
        <w:rPr>
          <w:rFonts w:ascii="Times New Roman" w:hAnsi="Times New Roman"/>
          <w:color w:val="000000"/>
        </w:rPr>
        <w:t>со своим тезаурусом</w:t>
      </w:r>
      <w:proofErr w:type="spellStart"/>
      <w:r w:rsidRPr="003863DE">
        <w:rPr>
          <w:rFonts w:ascii="Times New Roman" w:hAnsi="Times New Roman"/>
          <w:i/>
          <w:iCs/>
          <w:color w:val="000000"/>
          <w:lang w:val="en-US"/>
        </w:rPr>
        <w:t>S</w:t>
      </w:r>
      <w:r w:rsidRPr="003863DE">
        <w:rPr>
          <w:rFonts w:ascii="Times New Roman" w:hAnsi="Times New Roman"/>
          <w:i/>
          <w:iCs/>
          <w:color w:val="000000"/>
          <w:vertAlign w:val="subscript"/>
          <w:lang w:val="en-US"/>
        </w:rPr>
        <w:t>p</w:t>
      </w:r>
      <w:proofErr w:type="spellEnd"/>
      <w:r w:rsidRPr="003863DE">
        <w:rPr>
          <w:rFonts w:ascii="Times New Roman" w:hAnsi="Times New Roman"/>
          <w:i/>
          <w:iCs/>
          <w:color w:val="000000"/>
        </w:rPr>
        <w:t>(</w:t>
      </w:r>
      <w:proofErr w:type="spellStart"/>
      <w:r w:rsidRPr="003863DE">
        <w:rPr>
          <w:rFonts w:ascii="Times New Roman" w:hAnsi="Times New Roman"/>
          <w:i/>
          <w:iCs/>
          <w:color w:val="000000"/>
          <w:lang w:val="en-US"/>
        </w:rPr>
        <w:t>S</w:t>
      </w:r>
      <w:r w:rsidRPr="003863DE">
        <w:rPr>
          <w:rFonts w:ascii="Times New Roman" w:hAnsi="Times New Roman"/>
          <w:i/>
          <w:iCs/>
          <w:color w:val="000000"/>
          <w:vertAlign w:val="subscript"/>
          <w:lang w:val="en-US"/>
        </w:rPr>
        <w:t>p</w:t>
      </w:r>
      <w:proofErr w:type="spellEnd"/>
      <w:r w:rsidRPr="003863DE">
        <w:rPr>
          <w:rFonts w:ascii="Times New Roman" w:hAnsi="Times New Roman"/>
          <w:i/>
          <w:iCs/>
          <w:color w:val="000000"/>
          <w:lang w:val="en-US"/>
        </w:rPr>
        <w:t> </w:t>
      </w:r>
      <w:r w:rsidRPr="003863DE">
        <w:rPr>
          <w:rFonts w:ascii="Times New Roman" w:hAnsi="Times New Roman"/>
          <w:i/>
          <w:iCs/>
          <w:color w:val="000000"/>
        </w:rPr>
        <w:t>=</w:t>
      </w:r>
      <w:r w:rsidRPr="003863DE">
        <w:rPr>
          <w:rFonts w:ascii="Times New Roman" w:hAnsi="Times New Roman"/>
          <w:color w:val="000000"/>
        </w:rPr>
        <w:t> </w:t>
      </w:r>
      <w:proofErr w:type="spellStart"/>
      <w:r w:rsidRPr="003863DE">
        <w:rPr>
          <w:rFonts w:ascii="Times New Roman" w:hAnsi="Times New Roman"/>
          <w:i/>
          <w:iCs/>
          <w:color w:val="000000"/>
          <w:lang w:val="en-US"/>
        </w:rPr>
        <w:t>S</w:t>
      </w:r>
      <w:r w:rsidRPr="003863DE">
        <w:rPr>
          <w:rFonts w:ascii="Times New Roman" w:hAnsi="Times New Roman"/>
          <w:color w:val="000000"/>
          <w:vertAlign w:val="subscript"/>
          <w:lang w:val="en-US"/>
        </w:rPr>
        <w:t>p</w:t>
      </w:r>
      <w:proofErr w:type="spellEnd"/>
      <w:r w:rsidRPr="003863DE">
        <w:rPr>
          <w:rFonts w:ascii="Times New Roman" w:hAnsi="Times New Roman"/>
          <w:color w:val="000000"/>
          <w:vertAlign w:val="subscript"/>
        </w:rPr>
        <w:t> </w:t>
      </w:r>
      <w:r w:rsidRPr="003863DE">
        <w:rPr>
          <w:rFonts w:ascii="Times New Roman" w:hAnsi="Times New Roman"/>
          <w:color w:val="000000"/>
          <w:vertAlign w:val="subscript"/>
          <w:lang w:val="en-US"/>
        </w:rPr>
        <w:t>opt</w:t>
      </w:r>
      <w:r w:rsidRPr="003863DE">
        <w:rPr>
          <w:rFonts w:ascii="Times New Roman" w:hAnsi="Times New Roman"/>
          <w:color w:val="000000"/>
        </w:rPr>
        <w:t>), когда поступающая информация понятна пользователю и несет ему ранее не известные (отсутствующие в его тезаурусе) сведения.</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Следовательно, количество семантической информации в сообщении, количество новых знаний, получаемых пользователем, является величиной относительной, Одно и то же сообщение может иметь смысловое содержание для компетентного пользователя и быть бессмысленным (семантический шум) для пользователя некомпетентного.</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При оценке семантического (содержательного) аспекта информации необходимо стремиться к согласованию величин </w:t>
      </w:r>
      <w:r w:rsidRPr="003863DE">
        <w:rPr>
          <w:rFonts w:ascii="Times New Roman" w:hAnsi="Times New Roman"/>
          <w:i/>
          <w:iCs/>
          <w:color w:val="000000"/>
          <w:lang w:val="en-US"/>
        </w:rPr>
        <w:t>S</w:t>
      </w:r>
      <w:r w:rsidRPr="003863DE">
        <w:rPr>
          <w:rFonts w:ascii="Times New Roman" w:hAnsi="Times New Roman"/>
          <w:i/>
          <w:iCs/>
          <w:color w:val="000000"/>
        </w:rPr>
        <w:t> </w:t>
      </w:r>
      <w:r w:rsidRPr="003863DE">
        <w:rPr>
          <w:rFonts w:ascii="Times New Roman" w:hAnsi="Times New Roman"/>
          <w:color w:val="000000"/>
        </w:rPr>
        <w:t>и</w:t>
      </w:r>
      <w:r w:rsidRPr="003863DE">
        <w:rPr>
          <w:rFonts w:ascii="Times New Roman" w:hAnsi="Times New Roman"/>
          <w:i/>
          <w:iCs/>
          <w:color w:val="000000"/>
        </w:rPr>
        <w:t> </w:t>
      </w:r>
      <w:proofErr w:type="spellStart"/>
      <w:r w:rsidRPr="003863DE">
        <w:rPr>
          <w:rFonts w:ascii="Times New Roman" w:hAnsi="Times New Roman"/>
          <w:i/>
          <w:iCs/>
          <w:color w:val="000000"/>
          <w:lang w:val="en-US"/>
        </w:rPr>
        <w:t>S</w:t>
      </w:r>
      <w:r w:rsidRPr="003863DE">
        <w:rPr>
          <w:rFonts w:ascii="Times New Roman" w:hAnsi="Times New Roman"/>
          <w:i/>
          <w:iCs/>
          <w:color w:val="000000"/>
          <w:vertAlign w:val="subscript"/>
          <w:lang w:val="en-US"/>
        </w:rPr>
        <w:t>p</w:t>
      </w:r>
      <w:proofErr w:type="spellEnd"/>
      <w:r w:rsidRPr="003863DE">
        <w:rPr>
          <w:rFonts w:ascii="Times New Roman" w:hAnsi="Times New Roman"/>
          <w:i/>
          <w:iCs/>
          <w:color w:val="000000"/>
        </w:rPr>
        <w:t>.</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Относительной мерой количества семантической информации может служить коэффициент содержательности</w:t>
      </w:r>
      <w:proofErr w:type="gramStart"/>
      <w:r w:rsidRPr="003863DE">
        <w:rPr>
          <w:rFonts w:ascii="Times New Roman" w:hAnsi="Times New Roman"/>
          <w:color w:val="000000"/>
        </w:rPr>
        <w:t> </w:t>
      </w:r>
      <w:r w:rsidRPr="003863DE">
        <w:rPr>
          <w:rFonts w:ascii="Times New Roman" w:hAnsi="Times New Roman"/>
          <w:i/>
          <w:iCs/>
          <w:color w:val="000000"/>
        </w:rPr>
        <w:t>С</w:t>
      </w:r>
      <w:proofErr w:type="gramEnd"/>
      <w:r w:rsidRPr="003863DE">
        <w:rPr>
          <w:rFonts w:ascii="Times New Roman" w:hAnsi="Times New Roman"/>
          <w:color w:val="000000"/>
        </w:rPr>
        <w:t>, который определяется как отношение количества семантической информации к ее объему:</w:t>
      </w:r>
    </w:p>
    <w:p w:rsidR="00B54754" w:rsidRPr="003863DE" w:rsidRDefault="003E12FE" w:rsidP="00B54754">
      <w:pPr>
        <w:shd w:val="clear" w:color="auto" w:fill="FFFFFF"/>
        <w:spacing w:before="120" w:after="120" w:line="240" w:lineRule="auto"/>
        <w:jc w:val="center"/>
        <w:rPr>
          <w:rFonts w:ascii="Times New Roman" w:hAnsi="Times New Roman"/>
          <w:color w:val="000000"/>
        </w:rPr>
      </w:pPr>
      <w:r>
        <w:rPr>
          <w:rFonts w:ascii="Times New Roman" w:hAnsi="Times New Roman"/>
          <w:noProof/>
          <w:color w:val="000000"/>
        </w:rPr>
        <w:drawing>
          <wp:inline distT="0" distB="0" distL="0" distR="0">
            <wp:extent cx="504825" cy="438150"/>
            <wp:effectExtent l="0" t="0" r="9525" b="0"/>
            <wp:docPr id="8" name="Рисунок 7" descr="http://lms.mti.edu.ru/mod/book/book_images/2_0130_UR_1.files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lms.mti.edu.ru/mod/book/book_images/2_0130_UR_1.files_image008.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p w:rsidR="00B54754" w:rsidRPr="003863DE"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color w:val="000080"/>
        </w:rPr>
      </w:pPr>
      <w:r w:rsidRPr="003863DE">
        <w:rPr>
          <w:rFonts w:ascii="Times New Roman" w:hAnsi="Times New Roman"/>
          <w:b/>
          <w:bCs/>
          <w:color w:val="000080"/>
        </w:rPr>
        <w:t>Прагматическая мера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Эта мера определяет полезность информации (ценность) для достижения пользователем поставленной цели. Эта мера также величина относительная, обусловленная особенностями использования этой информации в той или иной системе. Ценность информации целесообразно измерять в тех же самых единицах (или близких к ним), в которых измеряется целевая функция.</w:t>
      </w:r>
    </w:p>
    <w:p w:rsidR="00B54754" w:rsidRPr="003863DE" w:rsidRDefault="00B54754" w:rsidP="00B54754">
      <w:pPr>
        <w:shd w:val="clear" w:color="auto" w:fill="FFFFFF"/>
        <w:spacing w:before="120" w:after="0" w:line="240" w:lineRule="auto"/>
        <w:ind w:left="567"/>
        <w:jc w:val="both"/>
        <w:rPr>
          <w:rFonts w:ascii="Times New Roman" w:hAnsi="Times New Roman"/>
          <w:color w:val="000000"/>
        </w:rPr>
      </w:pPr>
      <w:r w:rsidRPr="003863DE">
        <w:rPr>
          <w:rFonts w:ascii="Times New Roman" w:hAnsi="Times New Roman"/>
          <w:b/>
          <w:bCs/>
          <w:color w:val="000000"/>
        </w:rPr>
        <w:t>Пример 2.5. </w:t>
      </w:r>
      <w:r w:rsidRPr="003863DE">
        <w:rPr>
          <w:rFonts w:ascii="Times New Roman" w:hAnsi="Times New Roman"/>
          <w:color w:val="000000"/>
        </w:rPr>
        <w:t>В экономической системе прагматические свойства (ценность) информации можно определить приростом экономического эффекта функционирования, достигнутым благодаря использованию этой информации для управления системой:</w:t>
      </w:r>
    </w:p>
    <w:p w:rsidR="00B54754" w:rsidRPr="003863DE" w:rsidRDefault="00B54754" w:rsidP="00B54754">
      <w:pPr>
        <w:shd w:val="clear" w:color="auto" w:fill="FFFFFF"/>
        <w:spacing w:before="120" w:after="120" w:line="240" w:lineRule="auto"/>
        <w:jc w:val="center"/>
        <w:rPr>
          <w:rFonts w:ascii="Times New Roman" w:hAnsi="Times New Roman"/>
          <w:color w:val="000000"/>
        </w:rPr>
      </w:pPr>
      <w:r w:rsidRPr="003863DE">
        <w:rPr>
          <w:rFonts w:ascii="Times New Roman" w:hAnsi="Times New Roman"/>
          <w:i/>
          <w:iCs/>
          <w:color w:val="000000"/>
          <w:lang w:val="en-US"/>
        </w:rPr>
        <w:t>I</w:t>
      </w:r>
      <w:r w:rsidRPr="003863DE">
        <w:rPr>
          <w:rFonts w:ascii="Times New Roman" w:hAnsi="Times New Roman"/>
          <w:i/>
          <w:iCs/>
          <w:color w:val="000000"/>
          <w:vertAlign w:val="subscript"/>
          <w:lang w:val="en-US"/>
        </w:rPr>
        <w:t>n</w:t>
      </w:r>
      <w:r w:rsidRPr="003863DE">
        <w:rPr>
          <w:rFonts w:ascii="Times New Roman" w:hAnsi="Times New Roman"/>
          <w:i/>
          <w:iCs/>
          <w:color w:val="000000"/>
          <w:lang w:val="en-US"/>
        </w:rPr>
        <w:t> </w:t>
      </w:r>
      <w:r w:rsidRPr="003863DE">
        <w:rPr>
          <w:rFonts w:ascii="Times New Roman" w:hAnsi="Times New Roman"/>
          <w:i/>
          <w:iCs/>
          <w:color w:val="000000"/>
          <w:vertAlign w:val="subscript"/>
        </w:rPr>
        <w:t>β</w:t>
      </w:r>
      <w:r w:rsidRPr="003863DE">
        <w:rPr>
          <w:rFonts w:ascii="Times New Roman" w:hAnsi="Times New Roman"/>
          <w:i/>
          <w:iCs/>
          <w:color w:val="000000"/>
        </w:rPr>
        <w:t> (</w:t>
      </w:r>
      <w:r w:rsidRPr="003863DE">
        <w:rPr>
          <w:rFonts w:ascii="Times New Roman" w:hAnsi="Times New Roman"/>
          <w:i/>
          <w:iCs/>
          <w:color w:val="000000"/>
          <w:lang w:val="en-US"/>
        </w:rPr>
        <w:t>Y</w:t>
      </w:r>
      <w:r w:rsidRPr="003863DE">
        <w:rPr>
          <w:rFonts w:ascii="Times New Roman" w:hAnsi="Times New Roman"/>
          <w:i/>
          <w:iCs/>
          <w:color w:val="000000"/>
        </w:rPr>
        <w:t>) = П (</w:t>
      </w:r>
      <w:r w:rsidRPr="003863DE">
        <w:rPr>
          <w:rFonts w:ascii="Times New Roman" w:hAnsi="Times New Roman"/>
          <w:i/>
          <w:iCs/>
          <w:color w:val="000000"/>
          <w:lang w:val="en-US"/>
        </w:rPr>
        <w:t>Y</w:t>
      </w:r>
      <w:r w:rsidRPr="003863DE">
        <w:rPr>
          <w:rFonts w:ascii="Times New Roman" w:hAnsi="Times New Roman"/>
          <w:i/>
          <w:iCs/>
          <w:color w:val="000000"/>
        </w:rPr>
        <w:t> /β) — П</w:t>
      </w:r>
      <w:r w:rsidRPr="003863DE">
        <w:rPr>
          <w:rFonts w:ascii="Times New Roman" w:hAnsi="Times New Roman"/>
          <w:color w:val="000000"/>
        </w:rPr>
        <w:t> </w:t>
      </w:r>
      <w:r w:rsidRPr="003863DE">
        <w:rPr>
          <w:rFonts w:ascii="Times New Roman" w:hAnsi="Times New Roman"/>
          <w:i/>
          <w:iCs/>
          <w:color w:val="000000"/>
        </w:rPr>
        <w:t>(</w:t>
      </w:r>
      <w:r w:rsidRPr="003863DE">
        <w:rPr>
          <w:rFonts w:ascii="Times New Roman" w:hAnsi="Times New Roman"/>
          <w:i/>
          <w:iCs/>
          <w:color w:val="000000"/>
          <w:lang w:val="en-US"/>
        </w:rPr>
        <w:t>Y</w:t>
      </w:r>
      <w:r w:rsidRPr="003863DE">
        <w:rPr>
          <w:rFonts w:ascii="Times New Roman" w:hAnsi="Times New Roman"/>
          <w:i/>
          <w:iCs/>
          <w:color w:val="000000"/>
        </w:rPr>
        <w:t>),</w:t>
      </w:r>
    </w:p>
    <w:p w:rsidR="00B54754" w:rsidRPr="003863DE" w:rsidRDefault="00B54754" w:rsidP="00B54754">
      <w:pPr>
        <w:shd w:val="clear" w:color="auto" w:fill="FFFFFF"/>
        <w:spacing w:after="340" w:line="240" w:lineRule="auto"/>
        <w:ind w:left="567"/>
        <w:jc w:val="both"/>
        <w:rPr>
          <w:rFonts w:ascii="Times New Roman" w:hAnsi="Times New Roman"/>
          <w:color w:val="000000"/>
        </w:rPr>
      </w:pPr>
      <w:r w:rsidRPr="003863DE">
        <w:rPr>
          <w:rFonts w:ascii="Times New Roman" w:hAnsi="Times New Roman"/>
          <w:color w:val="000000"/>
        </w:rPr>
        <w:t>где </w:t>
      </w:r>
      <w:r w:rsidRPr="003863DE">
        <w:rPr>
          <w:rFonts w:ascii="Times New Roman" w:hAnsi="Times New Roman"/>
          <w:i/>
          <w:iCs/>
          <w:color w:val="000000"/>
          <w:lang w:val="en-US"/>
        </w:rPr>
        <w:t>I</w:t>
      </w:r>
      <w:r w:rsidRPr="003863DE">
        <w:rPr>
          <w:rFonts w:ascii="Times New Roman" w:hAnsi="Times New Roman"/>
          <w:i/>
          <w:iCs/>
          <w:color w:val="000000"/>
          <w:vertAlign w:val="subscript"/>
          <w:lang w:val="en-US"/>
        </w:rPr>
        <w:t>n</w:t>
      </w:r>
      <w:r w:rsidRPr="003863DE">
        <w:rPr>
          <w:rFonts w:ascii="Times New Roman" w:hAnsi="Times New Roman"/>
          <w:i/>
          <w:iCs/>
          <w:color w:val="000000"/>
          <w:lang w:val="en-US"/>
        </w:rPr>
        <w:t> </w:t>
      </w:r>
      <w:r w:rsidRPr="003863DE">
        <w:rPr>
          <w:rFonts w:ascii="Times New Roman" w:hAnsi="Times New Roman"/>
          <w:i/>
          <w:iCs/>
          <w:color w:val="000000"/>
          <w:vertAlign w:val="subscript"/>
        </w:rPr>
        <w:t>β</w:t>
      </w:r>
      <w:r w:rsidRPr="003863DE">
        <w:rPr>
          <w:rFonts w:ascii="Times New Roman" w:hAnsi="Times New Roman"/>
          <w:i/>
          <w:iCs/>
          <w:color w:val="000000"/>
        </w:rPr>
        <w:t>(</w:t>
      </w:r>
      <w:r w:rsidRPr="003863DE">
        <w:rPr>
          <w:rFonts w:ascii="Times New Roman" w:hAnsi="Times New Roman"/>
          <w:i/>
          <w:iCs/>
          <w:color w:val="000000"/>
          <w:lang w:val="en-US"/>
        </w:rPr>
        <w:t>Y</w:t>
      </w:r>
      <w:r w:rsidRPr="003863DE">
        <w:rPr>
          <w:rFonts w:ascii="Times New Roman" w:hAnsi="Times New Roman"/>
          <w:i/>
          <w:iCs/>
          <w:color w:val="000000"/>
        </w:rPr>
        <w:t>) </w:t>
      </w:r>
      <w:r w:rsidRPr="003863DE">
        <w:rPr>
          <w:rFonts w:ascii="Times New Roman" w:hAnsi="Times New Roman"/>
          <w:color w:val="000000"/>
        </w:rPr>
        <w:t>— ценность информационного сообщения </w:t>
      </w:r>
      <w:r w:rsidRPr="003863DE">
        <w:rPr>
          <w:rFonts w:ascii="Times New Roman" w:hAnsi="Times New Roman"/>
          <w:i/>
          <w:iCs/>
          <w:color w:val="000000"/>
        </w:rPr>
        <w:t>β</w:t>
      </w:r>
      <w:r w:rsidRPr="003863DE">
        <w:rPr>
          <w:rFonts w:ascii="Times New Roman" w:hAnsi="Times New Roman"/>
          <w:color w:val="000000"/>
        </w:rPr>
        <w:t> для системы управления </w:t>
      </w:r>
      <w:r w:rsidRPr="003863DE">
        <w:rPr>
          <w:rFonts w:ascii="Times New Roman" w:hAnsi="Times New Roman"/>
          <w:i/>
          <w:iCs/>
          <w:color w:val="000000"/>
          <w:lang w:val="en-US"/>
        </w:rPr>
        <w:t>Y</w:t>
      </w:r>
      <w:proofErr w:type="gramStart"/>
      <w:r w:rsidRPr="003863DE">
        <w:rPr>
          <w:rFonts w:ascii="Times New Roman" w:hAnsi="Times New Roman"/>
          <w:i/>
          <w:iCs/>
          <w:color w:val="000000"/>
        </w:rPr>
        <w:t> </w:t>
      </w:r>
      <w:r w:rsidRPr="003863DE">
        <w:rPr>
          <w:rFonts w:ascii="Times New Roman" w:hAnsi="Times New Roman"/>
          <w:color w:val="000000"/>
        </w:rPr>
        <w:t>;</w:t>
      </w:r>
      <w:proofErr w:type="gramEnd"/>
    </w:p>
    <w:p w:rsidR="00B54754" w:rsidRPr="003863DE" w:rsidRDefault="00B54754" w:rsidP="00B54754">
      <w:pPr>
        <w:shd w:val="clear" w:color="auto" w:fill="FFFFFF"/>
        <w:spacing w:after="340" w:line="240" w:lineRule="auto"/>
        <w:ind w:left="567"/>
        <w:jc w:val="both"/>
        <w:rPr>
          <w:rFonts w:ascii="Times New Roman" w:hAnsi="Times New Roman"/>
          <w:color w:val="000000"/>
        </w:rPr>
      </w:pPr>
      <w:proofErr w:type="gramStart"/>
      <w:r w:rsidRPr="003863DE">
        <w:rPr>
          <w:rFonts w:ascii="Times New Roman" w:hAnsi="Times New Roman"/>
          <w:i/>
          <w:iCs/>
          <w:color w:val="000000"/>
        </w:rPr>
        <w:lastRenderedPageBreak/>
        <w:t>П</w:t>
      </w:r>
      <w:proofErr w:type="gramEnd"/>
      <w:r w:rsidRPr="003863DE">
        <w:rPr>
          <w:rFonts w:ascii="Times New Roman" w:hAnsi="Times New Roman"/>
          <w:color w:val="000000"/>
        </w:rPr>
        <w:t> </w:t>
      </w:r>
      <w:r w:rsidRPr="003863DE">
        <w:rPr>
          <w:rFonts w:ascii="Times New Roman" w:hAnsi="Times New Roman"/>
          <w:i/>
          <w:iCs/>
          <w:color w:val="000000"/>
        </w:rPr>
        <w:t>(</w:t>
      </w:r>
      <w:r w:rsidRPr="003863DE">
        <w:rPr>
          <w:rFonts w:ascii="Times New Roman" w:hAnsi="Times New Roman"/>
          <w:i/>
          <w:iCs/>
          <w:color w:val="000000"/>
          <w:lang w:val="en-US"/>
        </w:rPr>
        <w:t>Y</w:t>
      </w:r>
      <w:r w:rsidRPr="003863DE">
        <w:rPr>
          <w:rFonts w:ascii="Times New Roman" w:hAnsi="Times New Roman"/>
          <w:i/>
          <w:iCs/>
          <w:color w:val="000000"/>
        </w:rPr>
        <w:t>)</w:t>
      </w:r>
      <w:r w:rsidRPr="003863DE">
        <w:rPr>
          <w:rFonts w:ascii="Times New Roman" w:hAnsi="Times New Roman"/>
          <w:color w:val="000000"/>
        </w:rPr>
        <w:t> — априорный ожидаемый экономический эффект функционирования системы управления </w:t>
      </w:r>
      <w:r w:rsidRPr="003863DE">
        <w:rPr>
          <w:rFonts w:ascii="Times New Roman" w:hAnsi="Times New Roman"/>
          <w:i/>
          <w:iCs/>
          <w:color w:val="000000"/>
          <w:lang w:val="en-US"/>
        </w:rPr>
        <w:t>Y</w:t>
      </w:r>
      <w:r w:rsidRPr="003863DE">
        <w:rPr>
          <w:rFonts w:ascii="Times New Roman" w:hAnsi="Times New Roman"/>
          <w:i/>
          <w:iCs/>
          <w:color w:val="000000"/>
        </w:rPr>
        <w:t> </w:t>
      </w:r>
      <w:r w:rsidRPr="003863DE">
        <w:rPr>
          <w:rFonts w:ascii="Times New Roman" w:hAnsi="Times New Roman"/>
          <w:color w:val="000000"/>
        </w:rPr>
        <w:t>;</w:t>
      </w:r>
    </w:p>
    <w:p w:rsidR="00B54754" w:rsidRPr="003863DE" w:rsidRDefault="00B54754" w:rsidP="00B54754">
      <w:pPr>
        <w:shd w:val="clear" w:color="auto" w:fill="FFFFFF"/>
        <w:spacing w:after="120" w:line="240" w:lineRule="auto"/>
        <w:ind w:left="567"/>
        <w:jc w:val="both"/>
        <w:rPr>
          <w:rFonts w:ascii="Times New Roman" w:hAnsi="Times New Roman"/>
          <w:color w:val="000000"/>
        </w:rPr>
      </w:pPr>
      <w:proofErr w:type="gramStart"/>
      <w:r w:rsidRPr="003863DE">
        <w:rPr>
          <w:rFonts w:ascii="Times New Roman" w:hAnsi="Times New Roman"/>
          <w:i/>
          <w:iCs/>
          <w:color w:val="000000"/>
        </w:rPr>
        <w:t>П</w:t>
      </w:r>
      <w:proofErr w:type="gramEnd"/>
      <w:r w:rsidRPr="003863DE">
        <w:rPr>
          <w:rFonts w:ascii="Times New Roman" w:hAnsi="Times New Roman"/>
          <w:i/>
          <w:iCs/>
          <w:color w:val="000000"/>
        </w:rPr>
        <w:t xml:space="preserve"> (</w:t>
      </w:r>
      <w:r w:rsidRPr="003863DE">
        <w:rPr>
          <w:rFonts w:ascii="Times New Roman" w:hAnsi="Times New Roman"/>
          <w:i/>
          <w:iCs/>
          <w:color w:val="000000"/>
          <w:lang w:val="en-US"/>
        </w:rPr>
        <w:t>Y</w:t>
      </w:r>
      <w:r w:rsidRPr="003863DE">
        <w:rPr>
          <w:rFonts w:ascii="Times New Roman" w:hAnsi="Times New Roman"/>
          <w:i/>
          <w:iCs/>
          <w:color w:val="000000"/>
        </w:rPr>
        <w:t>/β)</w:t>
      </w:r>
      <w:r w:rsidRPr="003863DE">
        <w:rPr>
          <w:rFonts w:ascii="Times New Roman" w:hAnsi="Times New Roman"/>
          <w:color w:val="000000"/>
        </w:rPr>
        <w:t> — ожидаемый эффект функционирования системы </w:t>
      </w:r>
      <w:r w:rsidRPr="003863DE">
        <w:rPr>
          <w:rFonts w:ascii="Times New Roman" w:hAnsi="Times New Roman"/>
          <w:i/>
          <w:iCs/>
          <w:color w:val="000000"/>
          <w:lang w:val="en-US"/>
        </w:rPr>
        <w:t>Y</w:t>
      </w:r>
      <w:r w:rsidRPr="003863DE">
        <w:rPr>
          <w:rFonts w:ascii="Times New Roman" w:hAnsi="Times New Roman"/>
          <w:i/>
          <w:iCs/>
          <w:color w:val="000000"/>
        </w:rPr>
        <w:t> </w:t>
      </w:r>
      <w:r w:rsidRPr="003863DE">
        <w:rPr>
          <w:rFonts w:ascii="Times New Roman" w:hAnsi="Times New Roman"/>
          <w:color w:val="000000"/>
        </w:rPr>
        <w:t>при условии, что для управления будет использована информация, содержащаяся в сообщении </w:t>
      </w:r>
      <w:r w:rsidRPr="003863DE">
        <w:rPr>
          <w:rFonts w:ascii="Times New Roman" w:hAnsi="Times New Roman"/>
          <w:i/>
          <w:iCs/>
          <w:color w:val="000000"/>
        </w:rPr>
        <w:t>β</w:t>
      </w:r>
      <w:r w:rsidRPr="003863DE">
        <w:rPr>
          <w:rFonts w:ascii="Times New Roman" w:hAnsi="Times New Roman"/>
          <w:color w:val="000000"/>
        </w:rPr>
        <w:t> .</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Для сопоставления введенные меры информации представим в табл. 2.1.</w:t>
      </w:r>
    </w:p>
    <w:p w:rsidR="00B54754" w:rsidRPr="003863DE" w:rsidRDefault="00B54754" w:rsidP="00B54754">
      <w:pPr>
        <w:shd w:val="clear" w:color="auto" w:fill="FFFFFF"/>
        <w:spacing w:before="120" w:after="120" w:line="240" w:lineRule="auto"/>
        <w:ind w:firstLine="567"/>
        <w:jc w:val="both"/>
        <w:rPr>
          <w:rFonts w:ascii="Times New Roman" w:hAnsi="Times New Roman"/>
          <w:color w:val="000000"/>
        </w:rPr>
      </w:pPr>
      <w:r w:rsidRPr="003863DE">
        <w:rPr>
          <w:rFonts w:ascii="Times New Roman" w:hAnsi="Times New Roman"/>
          <w:b/>
          <w:bCs/>
          <w:color w:val="000000"/>
        </w:rPr>
        <w:t>Таблица 2.1.</w:t>
      </w:r>
      <w:r w:rsidRPr="003863DE">
        <w:rPr>
          <w:rFonts w:ascii="Times New Roman" w:hAnsi="Times New Roman"/>
          <w:color w:val="000000"/>
        </w:rPr>
        <w:t> Единицы измерения информации и примеры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2"/>
        <w:gridCol w:w="3033"/>
        <w:gridCol w:w="3090"/>
      </w:tblGrid>
      <w:tr w:rsidR="009C5CDF" w:rsidRPr="00AC2C3F" w:rsidTr="008078C5">
        <w:trPr>
          <w:trHeight w:val="761"/>
          <w:jc w:val="center"/>
        </w:trPr>
        <w:tc>
          <w:tcPr>
            <w:tcW w:w="3002" w:type="dxa"/>
            <w:shd w:val="clear" w:color="auto" w:fill="auto"/>
          </w:tcPr>
          <w:p w:rsidR="009C5CDF" w:rsidRPr="00AC2C3F" w:rsidRDefault="009C5CDF" w:rsidP="008078C5">
            <w:pPr>
              <w:jc w:val="center"/>
              <w:rPr>
                <w:rFonts w:ascii="Times New Roman" w:hAnsi="Times New Roman"/>
                <w:b/>
              </w:rPr>
            </w:pPr>
            <w:r w:rsidRPr="00AC2C3F">
              <w:rPr>
                <w:rFonts w:ascii="Times New Roman" w:hAnsi="Times New Roman"/>
                <w:b/>
              </w:rPr>
              <w:t>Мера информации</w:t>
            </w:r>
          </w:p>
        </w:tc>
        <w:tc>
          <w:tcPr>
            <w:tcW w:w="3033" w:type="dxa"/>
            <w:shd w:val="clear" w:color="auto" w:fill="auto"/>
          </w:tcPr>
          <w:p w:rsidR="009C5CDF" w:rsidRPr="00AC2C3F" w:rsidRDefault="009C5CDF" w:rsidP="008078C5">
            <w:pPr>
              <w:jc w:val="center"/>
              <w:rPr>
                <w:rFonts w:ascii="Times New Roman" w:hAnsi="Times New Roman"/>
                <w:b/>
              </w:rPr>
            </w:pPr>
            <w:r w:rsidRPr="00AC2C3F">
              <w:rPr>
                <w:rFonts w:ascii="Times New Roman" w:hAnsi="Times New Roman"/>
                <w:b/>
              </w:rPr>
              <w:t>Единицы измерения</w:t>
            </w:r>
          </w:p>
        </w:tc>
        <w:tc>
          <w:tcPr>
            <w:tcW w:w="3090" w:type="dxa"/>
            <w:shd w:val="clear" w:color="auto" w:fill="auto"/>
          </w:tcPr>
          <w:p w:rsidR="009C5CDF" w:rsidRPr="00AC2C3F" w:rsidRDefault="009C5CDF" w:rsidP="008078C5">
            <w:pPr>
              <w:jc w:val="center"/>
              <w:rPr>
                <w:rFonts w:ascii="Times New Roman" w:hAnsi="Times New Roman"/>
                <w:b/>
              </w:rPr>
            </w:pPr>
            <w:r w:rsidRPr="00AC2C3F">
              <w:rPr>
                <w:rFonts w:ascii="Times New Roman" w:hAnsi="Times New Roman"/>
                <w:b/>
              </w:rPr>
              <w:t>Примеры</w:t>
            </w:r>
            <w:r w:rsidRPr="00AC2C3F">
              <w:rPr>
                <w:rFonts w:ascii="Times New Roman" w:hAnsi="Times New Roman"/>
                <w:b/>
              </w:rPr>
              <w:br/>
              <w:t>(для компьютерной области)</w:t>
            </w:r>
          </w:p>
        </w:tc>
      </w:tr>
      <w:tr w:rsidR="009C5CDF" w:rsidRPr="00AC2C3F" w:rsidTr="008078C5">
        <w:trPr>
          <w:trHeight w:val="1317"/>
          <w:jc w:val="center"/>
        </w:trPr>
        <w:tc>
          <w:tcPr>
            <w:tcW w:w="3002" w:type="dxa"/>
            <w:shd w:val="clear" w:color="auto" w:fill="auto"/>
          </w:tcPr>
          <w:p w:rsidR="00025B80" w:rsidRPr="00AC2C3F" w:rsidRDefault="009C5CDF" w:rsidP="00025B80">
            <w:pPr>
              <w:rPr>
                <w:rFonts w:ascii="Times New Roman" w:hAnsi="Times New Roman"/>
              </w:rPr>
            </w:pPr>
            <w:proofErr w:type="gramStart"/>
            <w:r w:rsidRPr="00AC2C3F">
              <w:rPr>
                <w:rFonts w:ascii="Times New Roman" w:hAnsi="Times New Roman"/>
              </w:rPr>
              <w:t>Синтаксическая</w:t>
            </w:r>
            <w:proofErr w:type="gramEnd"/>
            <w:r w:rsidRPr="00AC2C3F">
              <w:rPr>
                <w:rFonts w:ascii="Times New Roman" w:hAnsi="Times New Roman"/>
              </w:rPr>
              <w:t>:</w:t>
            </w:r>
            <w:r w:rsidRPr="00AC2C3F">
              <w:rPr>
                <w:rFonts w:ascii="Times New Roman" w:hAnsi="Times New Roman"/>
              </w:rPr>
              <w:br/>
            </w:r>
            <w:proofErr w:type="spellStart"/>
            <w:r w:rsidRPr="00AC2C3F">
              <w:rPr>
                <w:rFonts w:ascii="Times New Roman" w:hAnsi="Times New Roman"/>
              </w:rPr>
              <w:t>шенно</w:t>
            </w:r>
            <w:r w:rsidR="006A62A5" w:rsidRPr="00AC2C3F">
              <w:rPr>
                <w:rFonts w:ascii="Times New Roman" w:hAnsi="Times New Roman"/>
              </w:rPr>
              <w:t>но</w:t>
            </w:r>
            <w:r w:rsidRPr="00AC2C3F">
              <w:rPr>
                <w:rFonts w:ascii="Times New Roman" w:hAnsi="Times New Roman"/>
              </w:rPr>
              <w:t>вский</w:t>
            </w:r>
            <w:proofErr w:type="spellEnd"/>
            <w:r w:rsidRPr="00AC2C3F">
              <w:rPr>
                <w:rFonts w:ascii="Times New Roman" w:hAnsi="Times New Roman"/>
              </w:rPr>
              <w:t xml:space="preserve"> подход</w:t>
            </w:r>
          </w:p>
          <w:p w:rsidR="009C5CDF" w:rsidRPr="00AC2C3F" w:rsidRDefault="009C5CDF" w:rsidP="007A2606">
            <w:pPr>
              <w:spacing w:before="480"/>
              <w:rPr>
                <w:rFonts w:ascii="Times New Roman" w:hAnsi="Times New Roman"/>
              </w:rPr>
            </w:pPr>
            <w:r w:rsidRPr="00AC2C3F">
              <w:rPr>
                <w:rFonts w:ascii="Times New Roman" w:hAnsi="Times New Roman"/>
              </w:rPr>
              <w:t>компьютерный подход</w:t>
            </w:r>
          </w:p>
        </w:tc>
        <w:tc>
          <w:tcPr>
            <w:tcW w:w="3033" w:type="dxa"/>
            <w:shd w:val="clear" w:color="auto" w:fill="auto"/>
          </w:tcPr>
          <w:p w:rsidR="00025B80" w:rsidRPr="00AC2C3F" w:rsidRDefault="009C5CDF" w:rsidP="00025B80">
            <w:pPr>
              <w:spacing w:before="240"/>
              <w:rPr>
                <w:rFonts w:ascii="Times New Roman" w:hAnsi="Times New Roman"/>
              </w:rPr>
            </w:pPr>
            <w:r w:rsidRPr="00AC2C3F">
              <w:rPr>
                <w:rFonts w:ascii="Times New Roman" w:hAnsi="Times New Roman"/>
              </w:rPr>
              <w:t>Степень уменьшения неопределённости</w:t>
            </w:r>
          </w:p>
          <w:p w:rsidR="009C5CDF" w:rsidRPr="00AC2C3F" w:rsidRDefault="009C5CDF" w:rsidP="00025B80">
            <w:pPr>
              <w:spacing w:before="240"/>
              <w:rPr>
                <w:rFonts w:ascii="Times New Roman" w:hAnsi="Times New Roman"/>
              </w:rPr>
            </w:pPr>
            <w:r w:rsidRPr="00AC2C3F">
              <w:rPr>
                <w:rFonts w:ascii="Times New Roman" w:hAnsi="Times New Roman"/>
              </w:rPr>
              <w:t>Единицы представления информации</w:t>
            </w:r>
          </w:p>
        </w:tc>
        <w:tc>
          <w:tcPr>
            <w:tcW w:w="3090" w:type="dxa"/>
            <w:shd w:val="clear" w:color="auto" w:fill="auto"/>
          </w:tcPr>
          <w:p w:rsidR="00025B80" w:rsidRPr="00AC2C3F" w:rsidRDefault="009C5CDF" w:rsidP="006C6DB8">
            <w:pPr>
              <w:spacing w:before="240"/>
              <w:rPr>
                <w:rFonts w:ascii="Times New Roman" w:hAnsi="Times New Roman"/>
              </w:rPr>
            </w:pPr>
            <w:r w:rsidRPr="00AC2C3F">
              <w:rPr>
                <w:rFonts w:ascii="Times New Roman" w:hAnsi="Times New Roman"/>
              </w:rPr>
              <w:t>Вероятность появления события</w:t>
            </w:r>
          </w:p>
          <w:p w:rsidR="009C5CDF" w:rsidRPr="00AC2C3F" w:rsidRDefault="009C5CDF" w:rsidP="00025B80">
            <w:pPr>
              <w:rPr>
                <w:rFonts w:ascii="Times New Roman" w:hAnsi="Times New Roman"/>
              </w:rPr>
            </w:pPr>
            <w:r w:rsidRPr="00AC2C3F">
              <w:rPr>
                <w:rFonts w:ascii="Times New Roman" w:hAnsi="Times New Roman"/>
              </w:rPr>
              <w:t>Бит, байт, Кбайт, и т.д.</w:t>
            </w:r>
          </w:p>
        </w:tc>
      </w:tr>
      <w:tr w:rsidR="009C5CDF" w:rsidRPr="00AC2C3F" w:rsidTr="008078C5">
        <w:trPr>
          <w:trHeight w:val="2297"/>
          <w:jc w:val="center"/>
        </w:trPr>
        <w:tc>
          <w:tcPr>
            <w:tcW w:w="3002" w:type="dxa"/>
            <w:shd w:val="clear" w:color="auto" w:fill="auto"/>
          </w:tcPr>
          <w:p w:rsidR="009C5CDF" w:rsidRPr="00AC2C3F" w:rsidRDefault="009C5CDF" w:rsidP="00EB67F7">
            <w:pPr>
              <w:rPr>
                <w:rFonts w:ascii="Times New Roman" w:hAnsi="Times New Roman"/>
              </w:rPr>
            </w:pPr>
            <w:r w:rsidRPr="00AC2C3F">
              <w:rPr>
                <w:rFonts w:ascii="Times New Roman" w:hAnsi="Times New Roman"/>
              </w:rPr>
              <w:t>Семантическая</w:t>
            </w:r>
          </w:p>
        </w:tc>
        <w:tc>
          <w:tcPr>
            <w:tcW w:w="3033" w:type="dxa"/>
            <w:shd w:val="clear" w:color="auto" w:fill="auto"/>
          </w:tcPr>
          <w:p w:rsidR="009C5CDF" w:rsidRPr="00AC2C3F" w:rsidRDefault="009C5CDF" w:rsidP="008078C5">
            <w:pPr>
              <w:spacing w:after="960"/>
              <w:rPr>
                <w:rFonts w:ascii="Times New Roman" w:hAnsi="Times New Roman"/>
              </w:rPr>
            </w:pPr>
            <w:r w:rsidRPr="00AC2C3F">
              <w:rPr>
                <w:rFonts w:ascii="Times New Roman" w:hAnsi="Times New Roman"/>
              </w:rPr>
              <w:t>Тезаурус</w:t>
            </w:r>
          </w:p>
          <w:p w:rsidR="009C5CDF" w:rsidRPr="00AC2C3F" w:rsidRDefault="009C5CDF" w:rsidP="008078C5">
            <w:pPr>
              <w:spacing w:before="480"/>
              <w:rPr>
                <w:rFonts w:ascii="Times New Roman" w:hAnsi="Times New Roman"/>
              </w:rPr>
            </w:pPr>
            <w:r w:rsidRPr="00AC2C3F">
              <w:rPr>
                <w:rFonts w:ascii="Times New Roman" w:hAnsi="Times New Roman"/>
              </w:rPr>
              <w:t>Экономические показатели</w:t>
            </w:r>
          </w:p>
        </w:tc>
        <w:tc>
          <w:tcPr>
            <w:tcW w:w="3090" w:type="dxa"/>
            <w:shd w:val="clear" w:color="auto" w:fill="auto"/>
          </w:tcPr>
          <w:p w:rsidR="009C5CDF" w:rsidRPr="00AC2C3F" w:rsidRDefault="009C5CDF" w:rsidP="00EB67F7">
            <w:pPr>
              <w:rPr>
                <w:rFonts w:ascii="Times New Roman" w:hAnsi="Times New Roman"/>
              </w:rPr>
            </w:pPr>
            <w:r w:rsidRPr="00AC2C3F">
              <w:rPr>
                <w:rFonts w:ascii="Times New Roman" w:hAnsi="Times New Roman"/>
              </w:rPr>
              <w:t>Пакет прикладных программ, ПК, компьютерные сети и т.д.</w:t>
            </w:r>
          </w:p>
          <w:p w:rsidR="009C5CDF" w:rsidRPr="00AC2C3F" w:rsidRDefault="009C5CDF" w:rsidP="007A2606">
            <w:pPr>
              <w:spacing w:before="600"/>
              <w:rPr>
                <w:rFonts w:ascii="Times New Roman" w:hAnsi="Times New Roman"/>
              </w:rPr>
            </w:pPr>
            <w:r w:rsidRPr="00AC2C3F">
              <w:rPr>
                <w:rFonts w:ascii="Times New Roman" w:hAnsi="Times New Roman"/>
              </w:rPr>
              <w:t>Производительность, рентабельность, коэффициент амортизации и т.д.</w:t>
            </w:r>
          </w:p>
        </w:tc>
      </w:tr>
      <w:tr w:rsidR="009C5CDF" w:rsidRPr="00AC2C3F" w:rsidTr="008078C5">
        <w:trPr>
          <w:trHeight w:val="2341"/>
          <w:jc w:val="center"/>
        </w:trPr>
        <w:tc>
          <w:tcPr>
            <w:tcW w:w="3002" w:type="dxa"/>
            <w:shd w:val="clear" w:color="auto" w:fill="auto"/>
          </w:tcPr>
          <w:p w:rsidR="009C5CDF" w:rsidRPr="00AC2C3F" w:rsidRDefault="009C5CDF" w:rsidP="00EB67F7">
            <w:pPr>
              <w:rPr>
                <w:rFonts w:ascii="Times New Roman" w:hAnsi="Times New Roman"/>
              </w:rPr>
            </w:pPr>
            <w:r w:rsidRPr="00AC2C3F">
              <w:rPr>
                <w:rFonts w:ascii="Times New Roman" w:hAnsi="Times New Roman"/>
              </w:rPr>
              <w:t>Прагматическая</w:t>
            </w:r>
          </w:p>
        </w:tc>
        <w:tc>
          <w:tcPr>
            <w:tcW w:w="3033" w:type="dxa"/>
            <w:shd w:val="clear" w:color="auto" w:fill="auto"/>
          </w:tcPr>
          <w:p w:rsidR="009C5CDF" w:rsidRPr="00AC2C3F" w:rsidRDefault="0053354F" w:rsidP="00EB67F7">
            <w:pPr>
              <w:rPr>
                <w:rFonts w:ascii="Times New Roman" w:hAnsi="Times New Roman"/>
              </w:rPr>
            </w:pPr>
            <w:r w:rsidRPr="00AC2C3F">
              <w:rPr>
                <w:rFonts w:ascii="Times New Roman" w:hAnsi="Times New Roman"/>
              </w:rPr>
              <w:t>Ценность и</w:t>
            </w:r>
            <w:r w:rsidR="009C5CDF" w:rsidRPr="00AC2C3F">
              <w:rPr>
                <w:rFonts w:ascii="Times New Roman" w:hAnsi="Times New Roman"/>
              </w:rPr>
              <w:t>спользования</w:t>
            </w:r>
          </w:p>
        </w:tc>
        <w:tc>
          <w:tcPr>
            <w:tcW w:w="3090" w:type="dxa"/>
            <w:shd w:val="clear" w:color="auto" w:fill="auto"/>
          </w:tcPr>
          <w:p w:rsidR="009C5CDF" w:rsidRPr="00AC2C3F" w:rsidRDefault="009C5CDF" w:rsidP="008078C5">
            <w:pPr>
              <w:spacing w:after="120"/>
              <w:rPr>
                <w:rFonts w:ascii="Times New Roman" w:hAnsi="Times New Roman"/>
              </w:rPr>
            </w:pPr>
            <w:r w:rsidRPr="00AC2C3F">
              <w:rPr>
                <w:rFonts w:ascii="Times New Roman" w:hAnsi="Times New Roman"/>
              </w:rPr>
              <w:t>Ёмкость памяти, производительность компьютера, скорость</w:t>
            </w:r>
            <w:r w:rsidR="00025B80" w:rsidRPr="00AC2C3F">
              <w:rPr>
                <w:rFonts w:ascii="Times New Roman" w:hAnsi="Times New Roman"/>
              </w:rPr>
              <w:t xml:space="preserve"> </w:t>
            </w:r>
            <w:r w:rsidRPr="00AC2C3F">
              <w:rPr>
                <w:rFonts w:ascii="Times New Roman" w:hAnsi="Times New Roman"/>
              </w:rPr>
              <w:t>передачи данных и т.д.</w:t>
            </w:r>
          </w:p>
          <w:p w:rsidR="009C5CDF" w:rsidRPr="00AC2C3F" w:rsidRDefault="009C5CDF" w:rsidP="008078C5">
            <w:pPr>
              <w:spacing w:after="120"/>
              <w:rPr>
                <w:rFonts w:ascii="Times New Roman" w:hAnsi="Times New Roman"/>
              </w:rPr>
            </w:pPr>
            <w:r w:rsidRPr="00AC2C3F">
              <w:rPr>
                <w:rFonts w:ascii="Times New Roman" w:hAnsi="Times New Roman"/>
              </w:rPr>
              <w:t>Денежное выражение.</w:t>
            </w:r>
          </w:p>
          <w:p w:rsidR="009C5CDF" w:rsidRPr="00AC2C3F" w:rsidRDefault="009C5CDF" w:rsidP="008078C5">
            <w:pPr>
              <w:spacing w:after="120"/>
              <w:rPr>
                <w:rFonts w:ascii="Times New Roman" w:hAnsi="Times New Roman"/>
              </w:rPr>
            </w:pPr>
            <w:r w:rsidRPr="00AC2C3F">
              <w:rPr>
                <w:rFonts w:ascii="Times New Roman" w:hAnsi="Times New Roman"/>
              </w:rPr>
              <w:t>Время обработки информации и принятия решений</w:t>
            </w:r>
          </w:p>
        </w:tc>
      </w:tr>
    </w:tbl>
    <w:p w:rsidR="00B54754" w:rsidRPr="002C7CE1" w:rsidRDefault="00B54754" w:rsidP="00B54754">
      <w:pPr>
        <w:shd w:val="clear" w:color="auto" w:fill="FFFFFF"/>
        <w:spacing w:before="120" w:after="120" w:line="240" w:lineRule="auto"/>
        <w:jc w:val="center"/>
        <w:rPr>
          <w:rFonts w:ascii="Times New Roman" w:hAnsi="Times New Roman"/>
          <w:color w:val="215868"/>
        </w:rPr>
      </w:pPr>
    </w:p>
    <w:p w:rsidR="00B54754" w:rsidRPr="002C7CE1" w:rsidRDefault="00B54754" w:rsidP="00B54754">
      <w:pPr>
        <w:shd w:val="clear" w:color="auto" w:fill="FFFFFF"/>
        <w:spacing w:after="340" w:line="240" w:lineRule="auto"/>
        <w:jc w:val="both"/>
        <w:rPr>
          <w:rFonts w:ascii="Times New Roman" w:hAnsi="Times New Roman"/>
          <w:i/>
          <w:sz w:val="24"/>
          <w:szCs w:val="24"/>
        </w:rPr>
      </w:pPr>
      <w:r w:rsidRPr="002C7CE1">
        <w:rPr>
          <w:rFonts w:ascii="Times New Roman" w:hAnsi="Times New Roman"/>
          <w:i/>
          <w:sz w:val="24"/>
          <w:szCs w:val="24"/>
        </w:rPr>
        <w:t>Качество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proofErr w:type="gramStart"/>
      <w:r w:rsidRPr="003863DE">
        <w:rPr>
          <w:rFonts w:ascii="Times New Roman" w:hAnsi="Times New Roman"/>
          <w:color w:val="000000"/>
        </w:rPr>
        <w:t>Возможность и эффективность использования информации обусловливаются такими основными ее потребительскими </w:t>
      </w:r>
      <w:r w:rsidRPr="003863DE">
        <w:rPr>
          <w:rFonts w:ascii="Times New Roman" w:hAnsi="Times New Roman"/>
          <w:i/>
          <w:iCs/>
          <w:color w:val="000000"/>
        </w:rPr>
        <w:t>показателями качества, </w:t>
      </w:r>
      <w:r w:rsidRPr="003863DE">
        <w:rPr>
          <w:rFonts w:ascii="Times New Roman" w:hAnsi="Times New Roman"/>
          <w:color w:val="000000"/>
        </w:rPr>
        <w:t>как репрезентативность, содержательность, достаточность, доступность, актуальность, своевременность, точность, достоверность, устойчивость.</w:t>
      </w:r>
      <w:proofErr w:type="gramEnd"/>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Репрезентативность </w:t>
      </w:r>
      <w:r w:rsidRPr="003863DE">
        <w:rPr>
          <w:rFonts w:ascii="Times New Roman" w:hAnsi="Times New Roman"/>
          <w:color w:val="000000"/>
        </w:rPr>
        <w:t>информации связана с правильностью ее отбора и формирования в целях адекватного отражения свойств объекта. Важнейшее значение здесь имеют:</w:t>
      </w:r>
    </w:p>
    <w:p w:rsidR="00B54754" w:rsidRPr="003863DE" w:rsidRDefault="00B54754" w:rsidP="00B54754">
      <w:pPr>
        <w:numPr>
          <w:ilvl w:val="0"/>
          <w:numId w:val="6"/>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правильность концепции, на базе которой сформулировано исходное понятие;</w:t>
      </w:r>
    </w:p>
    <w:p w:rsidR="00B54754" w:rsidRPr="003863DE" w:rsidRDefault="00B54754" w:rsidP="00B54754">
      <w:pPr>
        <w:numPr>
          <w:ilvl w:val="0"/>
          <w:numId w:val="6"/>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обоснованность отбора существенных признаков и связей отображаемого явления.</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lastRenderedPageBreak/>
        <w:t>Нарушение репрезентативности информации приводит нередко к существенным ее погрешностям.</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Содержательность </w:t>
      </w:r>
      <w:r w:rsidRPr="003863DE">
        <w:rPr>
          <w:rFonts w:ascii="Times New Roman" w:hAnsi="Times New Roman"/>
          <w:color w:val="000000"/>
        </w:rPr>
        <w:t>информации отражает семантическую емкость, равную отношению количества семантической информации в сообщении к объему обрабатываемых данных, т. е. </w:t>
      </w:r>
      <w:r w:rsidR="003E12FE">
        <w:rPr>
          <w:rFonts w:ascii="Times New Roman" w:hAnsi="Times New Roman"/>
          <w:noProof/>
          <w:color w:val="000000"/>
        </w:rPr>
        <w:drawing>
          <wp:inline distT="0" distB="0" distL="0" distR="0">
            <wp:extent cx="504825" cy="438150"/>
            <wp:effectExtent l="0" t="0" r="9525" b="0"/>
            <wp:docPr id="9" name="Рисунок 9" descr="http://lms.mti.edu.ru/mod/book/book_images/2_0130_UR_1.files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lms.mti.edu.ru/mod/book/book_images/2_0130_UR_1.files_image010.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С увеличением содержательности информации растет семантическая пропускная способность информационной системы, так как для получения одних и тех же сведений требуется преобразовать меньший объем данных.</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Наряду с коэффициентом содержательности</w:t>
      </w:r>
      <w:proofErr w:type="gramStart"/>
      <w:r w:rsidRPr="003863DE">
        <w:rPr>
          <w:rFonts w:ascii="Times New Roman" w:hAnsi="Times New Roman"/>
          <w:color w:val="000000"/>
        </w:rPr>
        <w:t> </w:t>
      </w:r>
      <w:r w:rsidRPr="003863DE">
        <w:rPr>
          <w:rFonts w:ascii="Times New Roman" w:hAnsi="Times New Roman"/>
          <w:i/>
          <w:iCs/>
          <w:color w:val="000000"/>
        </w:rPr>
        <w:t>С</w:t>
      </w:r>
      <w:proofErr w:type="gramEnd"/>
      <w:r w:rsidRPr="003863DE">
        <w:rPr>
          <w:rFonts w:ascii="Times New Roman" w:hAnsi="Times New Roman"/>
          <w:color w:val="000000"/>
        </w:rPr>
        <w:t>,</w:t>
      </w:r>
      <w:r w:rsidRPr="003863DE">
        <w:rPr>
          <w:rFonts w:ascii="Times New Roman" w:hAnsi="Times New Roman"/>
          <w:i/>
          <w:iCs/>
          <w:color w:val="000000"/>
        </w:rPr>
        <w:t> </w:t>
      </w:r>
      <w:r w:rsidRPr="003863DE">
        <w:rPr>
          <w:rFonts w:ascii="Times New Roman" w:hAnsi="Times New Roman"/>
          <w:color w:val="000000"/>
        </w:rPr>
        <w:t>отражающим семантический аспект, можно использовать и коэффициент информативности, характеризующийся отношением количества синтаксической информации (по Шеннону) к объему данных </w:t>
      </w:r>
      <w:r w:rsidR="003E12FE">
        <w:rPr>
          <w:rFonts w:ascii="Times New Roman" w:hAnsi="Times New Roman"/>
          <w:noProof/>
          <w:color w:val="000000"/>
        </w:rPr>
        <w:drawing>
          <wp:inline distT="0" distB="0" distL="0" distR="0">
            <wp:extent cx="504825" cy="438150"/>
            <wp:effectExtent l="0" t="0" r="9525" b="0"/>
            <wp:docPr id="10" name="Рисунок 10" descr="http://lms.mti.edu.ru/mod/book/book_images/2_0130_UR_1.files_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lms.mti.edu.ru/mod/book/book_images/2_0130_UR_1.files_image011.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Достаточность (полнота) </w:t>
      </w:r>
      <w:r w:rsidRPr="003863DE">
        <w:rPr>
          <w:rFonts w:ascii="Times New Roman" w:hAnsi="Times New Roman"/>
          <w:color w:val="000000"/>
        </w:rPr>
        <w:t>информации означает; что она содержит минимальный, но достаточный для принятия правильного решения состав (набор показателей). Понятие полноты информации связано с ее смысловым содержанием (семантикой) и прагматикой. Как неполная, т. е. недостаточная для принятия правильного решения, так и избыточная информация снижает эффективность принимаемых пользователем решений.</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Доступность </w:t>
      </w:r>
      <w:r w:rsidRPr="003863DE">
        <w:rPr>
          <w:rFonts w:ascii="Times New Roman" w:hAnsi="Times New Roman"/>
          <w:color w:val="000000"/>
        </w:rPr>
        <w:t>информации восприятию пользователя обеспечивается выполнением соответствующих процедур ее получения и преобразования. Например, в информационной системе информация преобразовывается к доступной и удобной для восприятия пользователя форме. Это достигается, в частности, и путем согласования ее семантической формы с тезаурусом пользователя.</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Актуальность </w:t>
      </w:r>
      <w:r w:rsidRPr="003863DE">
        <w:rPr>
          <w:rFonts w:ascii="Times New Roman" w:hAnsi="Times New Roman"/>
          <w:color w:val="000000"/>
        </w:rPr>
        <w:t>информации определяется степенью сохранения ценности информации для управления в момент ее использования и зависит от динамики изменения ее характеристик и от интервала времени, прошедшего с момента возникновения данной информации.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Своевременность </w:t>
      </w:r>
      <w:r w:rsidRPr="003863DE">
        <w:rPr>
          <w:rFonts w:ascii="Times New Roman" w:hAnsi="Times New Roman"/>
          <w:color w:val="000000"/>
        </w:rPr>
        <w:t xml:space="preserve">информации означает ее поступление не позже заранее назначенного момента времени, согласованного </w:t>
      </w:r>
      <w:proofErr w:type="gramStart"/>
      <w:r w:rsidRPr="003863DE">
        <w:rPr>
          <w:rFonts w:ascii="Times New Roman" w:hAnsi="Times New Roman"/>
          <w:color w:val="000000"/>
        </w:rPr>
        <w:t>с</w:t>
      </w:r>
      <w:proofErr w:type="gramEnd"/>
      <w:r w:rsidRPr="003863DE">
        <w:rPr>
          <w:rFonts w:ascii="Times New Roman" w:hAnsi="Times New Roman"/>
          <w:color w:val="000000"/>
        </w:rPr>
        <w:t xml:space="preserve"> временем решения поставленной задачи.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Точность </w:t>
      </w:r>
      <w:r w:rsidRPr="003863DE">
        <w:rPr>
          <w:rFonts w:ascii="Times New Roman" w:hAnsi="Times New Roman"/>
          <w:color w:val="000000"/>
        </w:rPr>
        <w:t>информации определяется степенью близости получаемой информации к реальному состоянию объекта, процесса, явления и т. п. Для информации, отображаемой цифровым кодом, известны четыре классификационных понятия точности:</w:t>
      </w:r>
    </w:p>
    <w:p w:rsidR="00B54754" w:rsidRPr="003863DE" w:rsidRDefault="00B54754" w:rsidP="00B54754">
      <w:pPr>
        <w:numPr>
          <w:ilvl w:val="0"/>
          <w:numId w:val="7"/>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формальная точность, измеряемая значением единицы младшего разряда числа;</w:t>
      </w:r>
    </w:p>
    <w:p w:rsidR="00B54754" w:rsidRPr="003863DE" w:rsidRDefault="00B54754" w:rsidP="00B54754">
      <w:pPr>
        <w:numPr>
          <w:ilvl w:val="0"/>
          <w:numId w:val="7"/>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реальная точность, определяемая значением единицы последнего разряда числа, верность которого гарантируется;</w:t>
      </w:r>
    </w:p>
    <w:p w:rsidR="00B54754" w:rsidRPr="003863DE" w:rsidRDefault="00B54754" w:rsidP="00B54754">
      <w:pPr>
        <w:numPr>
          <w:ilvl w:val="0"/>
          <w:numId w:val="7"/>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максимальная точность, которую можно получить в конкретных условиях функционирования системы;</w:t>
      </w:r>
    </w:p>
    <w:p w:rsidR="00B54754" w:rsidRPr="003863DE" w:rsidRDefault="00B54754" w:rsidP="00B54754">
      <w:pPr>
        <w:numPr>
          <w:ilvl w:val="0"/>
          <w:numId w:val="7"/>
        </w:numPr>
        <w:shd w:val="clear" w:color="auto" w:fill="FFFFFF"/>
        <w:spacing w:after="340" w:line="240" w:lineRule="auto"/>
        <w:jc w:val="both"/>
        <w:rPr>
          <w:rFonts w:ascii="Times New Roman" w:hAnsi="Times New Roman"/>
          <w:color w:val="000000"/>
        </w:rPr>
      </w:pPr>
      <w:r w:rsidRPr="003863DE">
        <w:rPr>
          <w:rFonts w:ascii="Times New Roman" w:hAnsi="Times New Roman"/>
          <w:color w:val="000000"/>
        </w:rPr>
        <w:t>необходимая точность, определяемая функциональным назначением показателя.</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lastRenderedPageBreak/>
        <w:t>Достоверность </w:t>
      </w:r>
      <w:r w:rsidRPr="003863DE">
        <w:rPr>
          <w:rFonts w:ascii="Times New Roman" w:hAnsi="Times New Roman"/>
          <w:color w:val="000000"/>
        </w:rPr>
        <w:t>информации определяется ее свойством отражать реально существующие объекты с необходимой точностью. Измеряется достоверность информации доверительной вероятностью необходимой точности, т. е. вероятностью того, что отображаемое информацией значение параметра отличается от истинного значения этого параметра в пределах необходимой точности.</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i/>
          <w:iCs/>
          <w:color w:val="000000"/>
        </w:rPr>
        <w:t>Устойчивость </w:t>
      </w:r>
      <w:r w:rsidRPr="003863DE">
        <w:rPr>
          <w:rFonts w:ascii="Times New Roman" w:hAnsi="Times New Roman"/>
          <w:color w:val="000000"/>
        </w:rPr>
        <w:t>информации отражает ее способность реагировать на изменения исходных данных без нарушения необходимой точности. Устойчивость информации, как и репрезентативность, обусловлена выбранной методикой ее отбора и формирования.</w:t>
      </w:r>
    </w:p>
    <w:p w:rsidR="00B54754" w:rsidRPr="003863DE" w:rsidRDefault="00B54754" w:rsidP="00B54754">
      <w:pPr>
        <w:shd w:val="clear" w:color="auto" w:fill="FFFFFF"/>
        <w:spacing w:after="340" w:line="240" w:lineRule="auto"/>
        <w:ind w:firstLine="567"/>
        <w:jc w:val="both"/>
        <w:rPr>
          <w:rFonts w:ascii="Times New Roman" w:hAnsi="Times New Roman"/>
          <w:color w:val="000000"/>
        </w:rPr>
      </w:pPr>
      <w:r w:rsidRPr="003863DE">
        <w:rPr>
          <w:rFonts w:ascii="Times New Roman" w:hAnsi="Times New Roman"/>
          <w:color w:val="000000"/>
        </w:rPr>
        <w:t>В заключение следует отметить, что такие параметры качества информации, как репрезентативность, содержательность, достаточность, доступность, устойчивость, целиком определяются на методическом уровне разработки информационных систем. Параметры актуальности, своевременности, точности и достоверности обусловливаются в большей степени также на методическом уровне, однако на их величину существенно влияет и характер функционирования системы, в первую очередь ее надежность. При этом параметры актуальности и точности жестко связаны соответственно с параметрами своевременности и достоверности.</w:t>
      </w:r>
    </w:p>
    <w:p w:rsidR="00B54754" w:rsidRPr="003863DE" w:rsidRDefault="00B54754">
      <w:pPr>
        <w:rPr>
          <w:rFonts w:ascii="Times New Roman" w:hAnsi="Times New Roman"/>
        </w:rPr>
      </w:pPr>
    </w:p>
    <w:p w:rsidR="00B54754" w:rsidRPr="00AC2C3F" w:rsidRDefault="00B54754" w:rsidP="00AC2C3F">
      <w:pPr>
        <w:pStyle w:val="1"/>
      </w:pPr>
      <w:bookmarkStart w:id="18" w:name="_Toc412754883"/>
      <w:bookmarkStart w:id="19" w:name="_Toc526754340"/>
      <w:r w:rsidRPr="00AC2C3F">
        <w:t>Тема 4. Экономическая информатика и ее особенности</w:t>
      </w:r>
      <w:bookmarkEnd w:id="18"/>
      <w:bookmarkEnd w:id="19"/>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Экономическая информатика является одной из важнейших разновидностей информации.</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bookmarkStart w:id="20" w:name="t16"/>
      <w:bookmarkEnd w:id="20"/>
      <w:r w:rsidRPr="005F37AD">
        <w:rPr>
          <w:rFonts w:ascii="Times New Roman" w:hAnsi="Times New Roman"/>
          <w:color w:val="000000"/>
        </w:rPr>
        <w:t>Экономическая информатика </w:t>
      </w:r>
      <w:r w:rsidRPr="005F37AD">
        <w:rPr>
          <w:rFonts w:ascii="Times New Roman" w:hAnsi="Times New Roman"/>
          <w:color w:val="000000"/>
        </w:rPr>
        <w:t> это совокупность сведений, отражающих социально-экономические процессы и служащих для управления этими процессами и коллективами людей в производственной и непроизводственной сфере.</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Экономическая информатика обладает рядом особенностей:</w:t>
      </w:r>
    </w:p>
    <w:p w:rsidR="00B54754" w:rsidRPr="005F37AD" w:rsidRDefault="00B54754" w:rsidP="00B54754">
      <w:pPr>
        <w:numPr>
          <w:ilvl w:val="0"/>
          <w:numId w:val="8"/>
        </w:numPr>
        <w:shd w:val="clear" w:color="auto" w:fill="FFFFFF"/>
        <w:spacing w:after="340" w:line="240" w:lineRule="auto"/>
        <w:jc w:val="both"/>
        <w:rPr>
          <w:rFonts w:ascii="Times New Roman" w:hAnsi="Times New Roman"/>
          <w:color w:val="000000"/>
        </w:rPr>
      </w:pPr>
      <w:r w:rsidRPr="005F37AD">
        <w:rPr>
          <w:rFonts w:ascii="Times New Roman" w:hAnsi="Times New Roman"/>
          <w:color w:val="000000"/>
        </w:rPr>
        <w:t>специфичность по форме представления и отражения в виде первичных и сводных документов;</w:t>
      </w:r>
    </w:p>
    <w:p w:rsidR="00B54754" w:rsidRPr="005F37AD" w:rsidRDefault="00B54754" w:rsidP="00B54754">
      <w:pPr>
        <w:numPr>
          <w:ilvl w:val="0"/>
          <w:numId w:val="8"/>
        </w:numPr>
        <w:shd w:val="clear" w:color="auto" w:fill="FFFFFF"/>
        <w:spacing w:after="340" w:line="240" w:lineRule="auto"/>
        <w:jc w:val="both"/>
        <w:rPr>
          <w:rFonts w:ascii="Times New Roman" w:hAnsi="Times New Roman"/>
          <w:color w:val="000000"/>
        </w:rPr>
      </w:pPr>
      <w:r w:rsidRPr="005F37AD">
        <w:rPr>
          <w:rFonts w:ascii="Times New Roman" w:hAnsi="Times New Roman"/>
          <w:color w:val="000000"/>
        </w:rPr>
        <w:t>объемность. Совершенствование управления сопровождается увеличением сопутствующих потоков информации;</w:t>
      </w:r>
    </w:p>
    <w:p w:rsidR="00B54754" w:rsidRPr="005F37AD" w:rsidRDefault="00B54754" w:rsidP="00B54754">
      <w:pPr>
        <w:numPr>
          <w:ilvl w:val="0"/>
          <w:numId w:val="8"/>
        </w:numPr>
        <w:shd w:val="clear" w:color="auto" w:fill="FFFFFF"/>
        <w:spacing w:after="340" w:line="240" w:lineRule="auto"/>
        <w:jc w:val="both"/>
        <w:rPr>
          <w:rFonts w:ascii="Times New Roman" w:hAnsi="Times New Roman"/>
          <w:color w:val="000000"/>
        </w:rPr>
      </w:pPr>
      <w:r w:rsidRPr="005F37AD">
        <w:rPr>
          <w:rFonts w:ascii="Times New Roman" w:hAnsi="Times New Roman"/>
          <w:color w:val="000000"/>
        </w:rPr>
        <w:t>цикличность. Для большинства производственных процессов характерна повторяемость стадий отработки информации;</w:t>
      </w:r>
    </w:p>
    <w:p w:rsidR="00B54754" w:rsidRPr="005F37AD" w:rsidRDefault="00B54754" w:rsidP="00B54754">
      <w:pPr>
        <w:numPr>
          <w:ilvl w:val="0"/>
          <w:numId w:val="8"/>
        </w:numPr>
        <w:shd w:val="clear" w:color="auto" w:fill="FFFFFF"/>
        <w:spacing w:after="340" w:line="240" w:lineRule="auto"/>
        <w:jc w:val="both"/>
        <w:rPr>
          <w:rFonts w:ascii="Times New Roman" w:hAnsi="Times New Roman"/>
          <w:color w:val="000000"/>
        </w:rPr>
      </w:pPr>
      <w:r w:rsidRPr="005F37AD">
        <w:rPr>
          <w:rFonts w:ascii="Times New Roman" w:hAnsi="Times New Roman"/>
          <w:color w:val="000000"/>
        </w:rPr>
        <w:t>отражение результатов производственно-хозяйственной деятельности с помощью системы натуральных и стоимостных показателей;</w:t>
      </w:r>
    </w:p>
    <w:p w:rsidR="00B54754" w:rsidRPr="005F37AD" w:rsidRDefault="00B54754" w:rsidP="00B54754">
      <w:pPr>
        <w:numPr>
          <w:ilvl w:val="0"/>
          <w:numId w:val="8"/>
        </w:numPr>
        <w:shd w:val="clear" w:color="auto" w:fill="FFFFFF"/>
        <w:spacing w:after="340" w:line="240" w:lineRule="auto"/>
        <w:jc w:val="both"/>
        <w:rPr>
          <w:rFonts w:ascii="Times New Roman" w:hAnsi="Times New Roman"/>
          <w:color w:val="000000"/>
        </w:rPr>
      </w:pPr>
      <w:r w:rsidRPr="005F37AD">
        <w:rPr>
          <w:rFonts w:ascii="Times New Roman" w:hAnsi="Times New Roman"/>
          <w:color w:val="000000"/>
        </w:rPr>
        <w:t>специфичность по способам обработки. В процессе обработки преобладают арифметические и логические операции.</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bookmarkStart w:id="21" w:name="t258"/>
      <w:bookmarkEnd w:id="21"/>
      <w:r w:rsidRPr="00D6764B">
        <w:rPr>
          <w:rFonts w:ascii="Times New Roman" w:hAnsi="Times New Roman"/>
          <w:b/>
          <w:i/>
          <w:caps/>
          <w:color w:val="000000"/>
        </w:rPr>
        <w:t>Структурно-экономическая информация</w:t>
      </w:r>
      <w:r w:rsidRPr="00D6764B">
        <w:rPr>
          <w:rFonts w:ascii="Times New Roman" w:hAnsi="Times New Roman"/>
          <w:i/>
          <w:color w:val="000000"/>
        </w:rPr>
        <w:t xml:space="preserve"> состоит из показателей, представляющих собой контролируемый параметр объекта управления.</w:t>
      </w:r>
      <w:r w:rsidRPr="00D6764B">
        <w:rPr>
          <w:rFonts w:ascii="Times New Roman" w:hAnsi="Times New Roman"/>
          <w:color w:val="000000"/>
        </w:rPr>
        <w:t xml:space="preserve"> В свою очередь </w:t>
      </w:r>
      <w:r w:rsidRPr="005F37AD">
        <w:rPr>
          <w:rFonts w:ascii="Times New Roman" w:hAnsi="Times New Roman"/>
          <w:color w:val="000000"/>
        </w:rPr>
        <w:t>показатели формируются из совокупности реквизитов, то есть логически неделимых элементов показателя, соотносимых с определенным свойством отображаемого объекта.</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bookmarkStart w:id="22" w:name="t259"/>
      <w:bookmarkEnd w:id="22"/>
      <w:r w:rsidRPr="00D6764B">
        <w:rPr>
          <w:rFonts w:ascii="Times New Roman" w:hAnsi="Times New Roman"/>
          <w:b/>
          <w:i/>
          <w:caps/>
          <w:color w:val="000000"/>
        </w:rPr>
        <w:t>Каждый показатель</w:t>
      </w:r>
      <w:r w:rsidRPr="00D6764B">
        <w:rPr>
          <w:rFonts w:ascii="Times New Roman" w:hAnsi="Times New Roman"/>
          <w:i/>
          <w:color w:val="000000"/>
        </w:rPr>
        <w:t xml:space="preserve"> состоит из одного реквизита-основания и одного или нескольких реквизитов-признаков.</w:t>
      </w:r>
      <w:r w:rsidRPr="00D6764B">
        <w:rPr>
          <w:rFonts w:ascii="Times New Roman" w:hAnsi="Times New Roman"/>
          <w:color w:val="000000"/>
        </w:rPr>
        <w:t xml:space="preserve"> Реквизит-основание характеризует количественную сторону объекта и</w:t>
      </w:r>
      <w:r w:rsidRPr="005F37AD">
        <w:rPr>
          <w:rFonts w:ascii="Times New Roman" w:hAnsi="Times New Roman"/>
          <w:color w:val="000000"/>
        </w:rPr>
        <w:t xml:space="preserve"> </w:t>
      </w:r>
      <w:r w:rsidRPr="005F37AD">
        <w:rPr>
          <w:rFonts w:ascii="Times New Roman" w:hAnsi="Times New Roman"/>
          <w:color w:val="000000"/>
        </w:rPr>
        <w:lastRenderedPageBreak/>
        <w:t>определяет значение показателя. Реквизит-признак характеризует качественную сторону объекта и определяет наименование показателя.</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Качество информации можно определить как совокупность свойств, обуславливающих возможность ее использования для удовлетворения определенных потребностей. Возможность и эффективность использования информации для управления обуславливается такими ее потребительскими показателями качества, как репрезентативность, содержательность, полнота, доступность, актуальность, своевременность, точность, устойчивость, достоверность и ценность. Репрезентативность информации связана с правильностью ее отбора и формирования с целью адекватного отражения заданных свойств объекта.</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Содержательность информации определяется удельной семантической емкостью (коэффициентом содержательности), равной отношению количества семантической информации к общему объему данных.</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Полнота информации означает, что она содержит минимальный, но достаточный для принятия правильного управленческого решения состав.</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Доступность информации для ее восприятия при принятии управленческого решения обеспечивается выполнением соответствующих процедур ее получения и преобразования.</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Актуальность информации определяется степенью сохранения ценности информации для управления в момент ее использования.</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Своевременность информации определяется возможностью ее использования при принятии управленческого решения без нарушения установленной процедуры и регламента. Таким образом, своевременной является информация, поступающая на тот или иной уровень управления не позже заранее назначенного момента времени.</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Точность информации определяется степенью близости отображаемого информацией параметра управления и истинного значения этого параметра.</w:t>
      </w:r>
    </w:p>
    <w:p w:rsidR="00B54754" w:rsidRPr="005F37AD" w:rsidRDefault="00D6764B"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Устойчивость </w:t>
      </w:r>
      <w:r w:rsidR="00B54754" w:rsidRPr="005F37AD">
        <w:rPr>
          <w:rFonts w:ascii="Times New Roman" w:hAnsi="Times New Roman"/>
          <w:color w:val="000000"/>
        </w:rPr>
        <w:t>это свойство информации реагировать на изменение исходных данных, сохраняя необходимую точность.</w:t>
      </w:r>
    </w:p>
    <w:p w:rsidR="00B54754" w:rsidRPr="005F37AD" w:rsidRDefault="00B54754" w:rsidP="00B54754">
      <w:pPr>
        <w:shd w:val="clear" w:color="auto" w:fill="FFFFFF"/>
        <w:spacing w:after="340" w:line="240" w:lineRule="auto"/>
        <w:ind w:firstLine="567"/>
        <w:jc w:val="both"/>
        <w:rPr>
          <w:rFonts w:ascii="Times New Roman" w:hAnsi="Times New Roman"/>
          <w:color w:val="000000"/>
        </w:rPr>
      </w:pPr>
      <w:r w:rsidRPr="005F37AD">
        <w:rPr>
          <w:rFonts w:ascii="Times New Roman" w:hAnsi="Times New Roman"/>
          <w:color w:val="000000"/>
        </w:rPr>
        <w:t>Достоверность информации определяется ее свойством отображать реально существующие объекты с необходимой точностью.</w:t>
      </w:r>
    </w:p>
    <w:p w:rsidR="00B54754" w:rsidRPr="005F37AD" w:rsidRDefault="00D6764B"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Ценность информации </w:t>
      </w:r>
      <w:r w:rsidR="00B54754" w:rsidRPr="005F37AD">
        <w:rPr>
          <w:rFonts w:ascii="Times New Roman" w:hAnsi="Times New Roman"/>
          <w:color w:val="000000"/>
        </w:rPr>
        <w:t>это комплексный показатель ее качества, мера количества информации на прагматическом уровне.</w:t>
      </w:r>
    </w:p>
    <w:p w:rsidR="00B54754" w:rsidRPr="005F37AD" w:rsidRDefault="00B54754">
      <w:pPr>
        <w:rPr>
          <w:rFonts w:ascii="Times New Roman" w:hAnsi="Times New Roman"/>
        </w:rPr>
      </w:pPr>
    </w:p>
    <w:p w:rsidR="00B54754" w:rsidRPr="00AC2C3F" w:rsidRDefault="00B54754" w:rsidP="00AC2C3F">
      <w:pPr>
        <w:pStyle w:val="1"/>
      </w:pPr>
      <w:bookmarkStart w:id="23" w:name="_Toc412754884"/>
      <w:bookmarkStart w:id="24" w:name="_Toc526754341"/>
      <w:r w:rsidRPr="00AC2C3F">
        <w:t>Тема 5. Обработка информации</w:t>
      </w:r>
      <w:bookmarkEnd w:id="23"/>
      <w:bookmarkEnd w:id="24"/>
    </w:p>
    <w:p w:rsidR="00B54754" w:rsidRPr="00E17EAF" w:rsidRDefault="00B54754" w:rsidP="00B54754">
      <w:pPr>
        <w:shd w:val="clear" w:color="auto" w:fill="FFFFFF"/>
        <w:spacing w:after="340" w:line="240" w:lineRule="auto"/>
        <w:ind w:firstLine="567"/>
        <w:jc w:val="both"/>
        <w:rPr>
          <w:rFonts w:ascii="Times New Roman" w:hAnsi="Times New Roman"/>
          <w:color w:val="000000"/>
        </w:rPr>
      </w:pPr>
      <w:r w:rsidRPr="00E17EAF">
        <w:rPr>
          <w:rFonts w:ascii="Times New Roman" w:hAnsi="Times New Roman"/>
          <w:color w:val="000000"/>
        </w:rPr>
        <w:t>Информацию можно:</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создавать;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передавать;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воспринимать;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использовать;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запоминать;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lastRenderedPageBreak/>
        <w:t>принимать;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копировать;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формализовать;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распространять;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преобразовывать;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комбинировать;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обрабатывать;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делить на части;</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упрощать;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собирать;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хранить;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искать;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измерять;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разрушать;</w:t>
      </w:r>
    </w:p>
    <w:p w:rsidR="00B54754" w:rsidRPr="00E17EAF" w:rsidRDefault="00B54754" w:rsidP="00B54754">
      <w:pPr>
        <w:numPr>
          <w:ilvl w:val="0"/>
          <w:numId w:val="9"/>
        </w:numPr>
        <w:shd w:val="clear" w:color="auto" w:fill="FFFFFF"/>
        <w:spacing w:before="100" w:beforeAutospacing="1" w:after="100" w:afterAutospacing="1" w:line="240" w:lineRule="auto"/>
        <w:jc w:val="both"/>
        <w:rPr>
          <w:rFonts w:ascii="Times New Roman" w:hAnsi="Times New Roman"/>
          <w:color w:val="000000"/>
        </w:rPr>
      </w:pPr>
      <w:r w:rsidRPr="00E17EAF">
        <w:rPr>
          <w:rFonts w:ascii="Times New Roman" w:hAnsi="Times New Roman"/>
          <w:color w:val="000000"/>
        </w:rPr>
        <w:t>и др.</w:t>
      </w:r>
    </w:p>
    <w:p w:rsidR="00B54754" w:rsidRPr="00E17EAF" w:rsidRDefault="00B54754" w:rsidP="00B54754">
      <w:pPr>
        <w:shd w:val="clear" w:color="auto" w:fill="FFFFFF"/>
        <w:spacing w:after="340" w:line="240" w:lineRule="auto"/>
        <w:ind w:firstLine="567"/>
        <w:jc w:val="both"/>
        <w:rPr>
          <w:rFonts w:ascii="Times New Roman" w:hAnsi="Times New Roman"/>
          <w:color w:val="000000"/>
        </w:rPr>
      </w:pPr>
      <w:r w:rsidRPr="00E17EAF">
        <w:rPr>
          <w:rFonts w:ascii="Times New Roman" w:hAnsi="Times New Roman"/>
          <w:color w:val="000000"/>
        </w:rPr>
        <w:t>Все эти процессы, связанные с определенными операциями над информацией, называются информационными процессами.</w:t>
      </w:r>
    </w:p>
    <w:p w:rsidR="00B54754" w:rsidRPr="00E17EAF" w:rsidRDefault="00B54754" w:rsidP="00B54754">
      <w:pPr>
        <w:shd w:val="clear" w:color="auto" w:fill="FFFFFF"/>
        <w:spacing w:after="340" w:line="240" w:lineRule="auto"/>
        <w:ind w:firstLine="567"/>
        <w:jc w:val="both"/>
        <w:rPr>
          <w:rFonts w:ascii="Times New Roman" w:hAnsi="Times New Roman"/>
          <w:color w:val="000000"/>
        </w:rPr>
      </w:pPr>
      <w:bookmarkStart w:id="25" w:name="t17"/>
      <w:bookmarkEnd w:id="25"/>
      <w:r w:rsidRPr="000E7BE3">
        <w:rPr>
          <w:rFonts w:ascii="Times New Roman" w:hAnsi="Times New Roman"/>
          <w:b/>
          <w:i/>
          <w:caps/>
          <w:color w:val="000000"/>
        </w:rPr>
        <w:t>Обработка информации</w:t>
      </w:r>
      <w:r w:rsidRPr="000E7BE3">
        <w:rPr>
          <w:rFonts w:ascii="Times New Roman" w:hAnsi="Times New Roman"/>
          <w:i/>
          <w:color w:val="000000"/>
        </w:rPr>
        <w:t> получение одних информационных объектов из других информационных объектов путем выполнения некоторых алгоритмов.</w:t>
      </w:r>
      <w:r w:rsidRPr="000E7BE3">
        <w:rPr>
          <w:rFonts w:ascii="Times New Roman" w:hAnsi="Times New Roman"/>
          <w:color w:val="000000"/>
        </w:rPr>
        <w:t xml:space="preserve"> Обработка является одной</w:t>
      </w:r>
      <w:r w:rsidRPr="00E17EAF">
        <w:rPr>
          <w:rFonts w:ascii="Times New Roman" w:hAnsi="Times New Roman"/>
          <w:color w:val="000000"/>
        </w:rPr>
        <w:t xml:space="preserve"> из основных операций, выполняемых над информацией, и главным средством увеличения объема и разнообразия информации.</w:t>
      </w:r>
    </w:p>
    <w:p w:rsidR="00B54754" w:rsidRPr="00E17EAF" w:rsidRDefault="00E831D0"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Средства обработки информации</w:t>
      </w:r>
      <w:r w:rsidR="00B54754" w:rsidRPr="00E17EAF">
        <w:rPr>
          <w:rFonts w:ascii="Times New Roman" w:hAnsi="Times New Roman"/>
          <w:color w:val="000000"/>
        </w:rPr>
        <w:t> это всевозможные устройства и системы, созданные человечеством, и в первую очередь, компьютер </w:t>
      </w:r>
      <w:r w:rsidR="00B54754" w:rsidRPr="00E17EAF">
        <w:rPr>
          <w:rFonts w:ascii="Times New Roman" w:hAnsi="Times New Roman"/>
          <w:color w:val="000000"/>
        </w:rPr>
        <w:t>универсальная машина для обработки информации.</w:t>
      </w:r>
    </w:p>
    <w:p w:rsidR="00B54754" w:rsidRPr="00E17EAF" w:rsidRDefault="00B54754" w:rsidP="00B54754">
      <w:pPr>
        <w:shd w:val="clear" w:color="auto" w:fill="FFFFFF"/>
        <w:spacing w:after="340" w:line="240" w:lineRule="auto"/>
        <w:ind w:firstLine="567"/>
        <w:jc w:val="both"/>
        <w:rPr>
          <w:rFonts w:ascii="Times New Roman" w:hAnsi="Times New Roman"/>
          <w:color w:val="000000"/>
        </w:rPr>
      </w:pPr>
      <w:r w:rsidRPr="00E17EAF">
        <w:rPr>
          <w:rFonts w:ascii="Times New Roman" w:hAnsi="Times New Roman"/>
          <w:color w:val="000000"/>
        </w:rPr>
        <w:t>Компьютеры обрабатывают информацию путем выполнения некоторых алгоритмов. Живые организмы и растения обрабатывают информацию с помощью своих органов и систем.</w:t>
      </w:r>
    </w:p>
    <w:p w:rsidR="00B54754" w:rsidRPr="00E17EAF" w:rsidRDefault="00B54754">
      <w:pPr>
        <w:rPr>
          <w:rFonts w:ascii="Times New Roman" w:hAnsi="Times New Roman"/>
        </w:rPr>
      </w:pPr>
    </w:p>
    <w:p w:rsidR="00B54754" w:rsidRPr="00AC2C3F" w:rsidRDefault="00B54754" w:rsidP="00AC2C3F">
      <w:pPr>
        <w:pStyle w:val="1"/>
      </w:pPr>
      <w:bookmarkStart w:id="26" w:name="_Toc412754885"/>
      <w:bookmarkStart w:id="27" w:name="_Toc526754342"/>
      <w:r w:rsidRPr="00AC2C3F">
        <w:t>Тема 6. Информационные системы</w:t>
      </w:r>
      <w:bookmarkEnd w:id="26"/>
      <w:bookmarkEnd w:id="27"/>
    </w:p>
    <w:p w:rsidR="00B54754" w:rsidRPr="00D07899" w:rsidRDefault="00E831D0"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Информационная система</w:t>
      </w:r>
      <w:r w:rsidR="00B54754" w:rsidRPr="00D07899">
        <w:rPr>
          <w:rFonts w:ascii="Times New Roman" w:hAnsi="Times New Roman"/>
          <w:color w:val="000000"/>
        </w:rPr>
        <w:t> это взаимосвязанная совокупность средств, методов и персонала, используемых для хранения, обработки и выдачи информации для достижения цели управления. В современных условиях основным техническим средством обработки информации является персональный компьютер. Большинство современных информационных систем преобразуют не информацию, а данные. Поэтому часто их называют системами обработки данных.</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По степени механизации, процедур преобразования информации, системы обработки данных делятся на системы ручной обработки, механизированные, автоматизированные и системы автоматической обработки данных.</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Важнейшими принципами построения эффективных информационных систем является следующее.</w:t>
      </w:r>
    </w:p>
    <w:p w:rsidR="00B54754" w:rsidRPr="000E7BE3" w:rsidRDefault="00B54754" w:rsidP="00B54754">
      <w:pPr>
        <w:shd w:val="clear" w:color="auto" w:fill="FFFFFF"/>
        <w:spacing w:after="340" w:line="240" w:lineRule="auto"/>
        <w:ind w:firstLine="567"/>
        <w:jc w:val="both"/>
        <w:rPr>
          <w:rFonts w:ascii="Times New Roman" w:hAnsi="Times New Roman"/>
          <w:i/>
          <w:color w:val="000000"/>
        </w:rPr>
      </w:pPr>
      <w:bookmarkStart w:id="28" w:name="t260"/>
      <w:bookmarkEnd w:id="28"/>
      <w:r w:rsidRPr="000E7BE3">
        <w:rPr>
          <w:rFonts w:ascii="Times New Roman" w:hAnsi="Times New Roman"/>
          <w:b/>
          <w:i/>
          <w:iCs/>
          <w:caps/>
          <w:color w:val="000000"/>
        </w:rPr>
        <w:t>Принцип интеграции</w:t>
      </w:r>
      <w:r w:rsidRPr="000E7BE3">
        <w:rPr>
          <w:rFonts w:ascii="Times New Roman" w:hAnsi="Times New Roman"/>
          <w:i/>
          <w:color w:val="000000"/>
        </w:rPr>
        <w:t>, заключающийся в том, что обрабатываемые данные, однажды введенные в систему, многократно используются для решения большого числа задач.</w:t>
      </w:r>
    </w:p>
    <w:p w:rsidR="00B54754" w:rsidRPr="000E7BE3" w:rsidRDefault="00B54754" w:rsidP="00B54754">
      <w:pPr>
        <w:shd w:val="clear" w:color="auto" w:fill="FFFFFF"/>
        <w:spacing w:after="340" w:line="240" w:lineRule="auto"/>
        <w:ind w:firstLine="567"/>
        <w:jc w:val="both"/>
        <w:rPr>
          <w:rFonts w:ascii="Times New Roman" w:hAnsi="Times New Roman"/>
          <w:i/>
          <w:color w:val="000000"/>
        </w:rPr>
      </w:pPr>
      <w:bookmarkStart w:id="29" w:name="t261"/>
      <w:bookmarkEnd w:id="29"/>
      <w:r w:rsidRPr="000E7BE3">
        <w:rPr>
          <w:rFonts w:ascii="Times New Roman" w:hAnsi="Times New Roman"/>
          <w:b/>
          <w:i/>
          <w:iCs/>
          <w:caps/>
          <w:color w:val="000000"/>
        </w:rPr>
        <w:t>Принцип системности</w:t>
      </w:r>
      <w:r w:rsidRPr="000E7BE3">
        <w:rPr>
          <w:rFonts w:ascii="Times New Roman" w:hAnsi="Times New Roman"/>
          <w:i/>
          <w:color w:val="000000"/>
        </w:rPr>
        <w:t>, заключающийся в обработке данных в различных аспектах, чтобы получить информацию, необходимую для принятия решений на всех уровнях управления.</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bookmarkStart w:id="30" w:name="t262"/>
      <w:bookmarkEnd w:id="30"/>
      <w:r w:rsidRPr="000E7BE3">
        <w:rPr>
          <w:rFonts w:ascii="Times New Roman" w:hAnsi="Times New Roman"/>
          <w:b/>
          <w:i/>
          <w:iCs/>
          <w:caps/>
          <w:color w:val="000000"/>
        </w:rPr>
        <w:lastRenderedPageBreak/>
        <w:t>Принцип комплексности</w:t>
      </w:r>
      <w:r w:rsidRPr="000E7BE3">
        <w:rPr>
          <w:rFonts w:ascii="Times New Roman" w:hAnsi="Times New Roman"/>
          <w:i/>
          <w:color w:val="000000"/>
        </w:rPr>
        <w:t>, заключающийся в механизации и автоматизации процедур преобразования данных на всех этапах функционирования информационной системы</w:t>
      </w:r>
      <w:r w:rsidRPr="000E7BE3">
        <w:rPr>
          <w:rFonts w:ascii="Times New Roman" w:hAnsi="Times New Roman"/>
          <w:color w:val="000000"/>
        </w:rPr>
        <w:t>.</w:t>
      </w:r>
    </w:p>
    <w:p w:rsidR="00B54754"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Информационные системы также классифицируются:</w:t>
      </w:r>
    </w:p>
    <w:p w:rsidR="001B72E6" w:rsidRPr="00D07899" w:rsidRDefault="001B72E6"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ab/>
        <w:t>по назначению:</w:t>
      </w:r>
    </w:p>
    <w:p w:rsidR="00B54754" w:rsidRPr="00D07899" w:rsidRDefault="001B72E6" w:rsidP="00B54754">
      <w:pPr>
        <w:numPr>
          <w:ilvl w:val="0"/>
          <w:numId w:val="13"/>
        </w:numPr>
        <w:shd w:val="clear" w:color="auto" w:fill="FFFFFF"/>
        <w:spacing w:after="340" w:line="240" w:lineRule="auto"/>
        <w:jc w:val="both"/>
        <w:rPr>
          <w:rFonts w:ascii="Times New Roman" w:hAnsi="Times New Roman"/>
          <w:color w:val="000000"/>
        </w:rPr>
      </w:pPr>
      <w:r>
        <w:rPr>
          <w:rFonts w:ascii="Times New Roman" w:hAnsi="Times New Roman"/>
          <w:color w:val="000000"/>
        </w:rPr>
        <w:t>прикладн</w:t>
      </w:r>
      <w:r w:rsidR="00B54754" w:rsidRPr="00D07899">
        <w:rPr>
          <w:rFonts w:ascii="Times New Roman" w:hAnsi="Times New Roman"/>
          <w:color w:val="000000"/>
        </w:rPr>
        <w:t>ые,</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коммерческие,</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финансовые,</w:t>
      </w:r>
    </w:p>
    <w:p w:rsidR="00B54754" w:rsidRPr="00D07899" w:rsidRDefault="00B54754" w:rsidP="00E831D0">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маркетинговые и др.,</w:t>
      </w:r>
    </w:p>
    <w:p w:rsidR="00B54754" w:rsidRPr="00D07899" w:rsidRDefault="00B54754" w:rsidP="00B54754">
      <w:pPr>
        <w:numPr>
          <w:ilvl w:val="0"/>
          <w:numId w:val="11"/>
        </w:numPr>
        <w:shd w:val="clear" w:color="auto" w:fill="FFFFFF"/>
        <w:spacing w:before="100" w:beforeAutospacing="1" w:after="100" w:afterAutospacing="1" w:line="240" w:lineRule="auto"/>
        <w:ind w:left="0"/>
        <w:jc w:val="both"/>
        <w:rPr>
          <w:rFonts w:ascii="Times New Roman" w:hAnsi="Times New Roman"/>
          <w:color w:val="000000"/>
        </w:rPr>
      </w:pPr>
      <w:r w:rsidRPr="00D07899">
        <w:rPr>
          <w:rFonts w:ascii="Times New Roman" w:hAnsi="Times New Roman"/>
          <w:color w:val="000000"/>
        </w:rPr>
        <w:t>по объектам управления:</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информационные системы автоматизированного проектирования,</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управления технологическими процессами,</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управления предприятием (офисом, фирмой, корпорацией, организацией) и т.</w:t>
      </w:r>
      <w:r w:rsidRPr="00D07899">
        <w:rPr>
          <w:rFonts w:ascii="Times New Roman" w:hAnsi="Times New Roman"/>
          <w:color w:val="000000"/>
          <w:lang w:val="en-US"/>
        </w:rPr>
        <w:t> </w:t>
      </w:r>
      <w:r w:rsidRPr="00D07899">
        <w:rPr>
          <w:rFonts w:ascii="Times New Roman" w:hAnsi="Times New Roman"/>
          <w:color w:val="000000"/>
        </w:rPr>
        <w:t>п.,</w:t>
      </w:r>
    </w:p>
    <w:p w:rsidR="00B54754" w:rsidRPr="00D07899" w:rsidRDefault="00B54754" w:rsidP="00B54754">
      <w:pPr>
        <w:numPr>
          <w:ilvl w:val="0"/>
          <w:numId w:val="12"/>
        </w:numPr>
        <w:shd w:val="clear" w:color="auto" w:fill="FFFFFF"/>
        <w:spacing w:before="100" w:beforeAutospacing="1" w:after="100" w:afterAutospacing="1" w:line="240" w:lineRule="auto"/>
        <w:ind w:left="0"/>
        <w:jc w:val="both"/>
        <w:rPr>
          <w:rFonts w:ascii="Times New Roman" w:hAnsi="Times New Roman"/>
          <w:color w:val="000000"/>
        </w:rPr>
      </w:pPr>
      <w:r w:rsidRPr="00D07899">
        <w:rPr>
          <w:rFonts w:ascii="Times New Roman" w:hAnsi="Times New Roman"/>
          <w:color w:val="000000"/>
        </w:rPr>
        <w:t>по характеру использования результатной информацией:</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информационно-поисковые, предназначенные для сбора, хранения и выдачи информации по запросу пользователя;</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r w:rsidRPr="00D07899">
        <w:rPr>
          <w:rFonts w:ascii="Times New Roman" w:hAnsi="Times New Roman"/>
          <w:color w:val="000000"/>
        </w:rPr>
        <w:t>информационно-советующие, предлагающие пользователю определенные рекомендации для принятия решений (системы поддержки принятия решений);</w:t>
      </w:r>
    </w:p>
    <w:p w:rsidR="00B54754" w:rsidRPr="00D07899" w:rsidRDefault="00B54754" w:rsidP="00B54754">
      <w:pPr>
        <w:numPr>
          <w:ilvl w:val="0"/>
          <w:numId w:val="13"/>
        </w:numPr>
        <w:shd w:val="clear" w:color="auto" w:fill="FFFFFF"/>
        <w:spacing w:after="340" w:line="240" w:lineRule="auto"/>
        <w:jc w:val="both"/>
        <w:rPr>
          <w:rFonts w:ascii="Times New Roman" w:hAnsi="Times New Roman"/>
          <w:color w:val="000000"/>
        </w:rPr>
      </w:pPr>
      <w:proofErr w:type="gramStart"/>
      <w:r w:rsidRPr="00D07899">
        <w:rPr>
          <w:rFonts w:ascii="Times New Roman" w:hAnsi="Times New Roman"/>
          <w:color w:val="000000"/>
        </w:rPr>
        <w:t>информационно-управляющие</w:t>
      </w:r>
      <w:proofErr w:type="gramEnd"/>
      <w:r w:rsidRPr="00D07899">
        <w:rPr>
          <w:rFonts w:ascii="Times New Roman" w:hAnsi="Times New Roman"/>
          <w:color w:val="000000"/>
        </w:rPr>
        <w:t>, результатная информация которых непосредственно участвуют в формировании управляющих воздействий.</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Структуру информационных систем составляет совокупность отдельных ее частей, называемых подсистемами.</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Функциональные подсистемы реализуют и поддерживают модели, методы и алгоритмы получения управляющей информации. Состав функциональных подсистем весьма разнообразен и зависит от предметной области использования информационной системы, специфически хозяйственной деятельности объекта управления.</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В состав обеспечивающих подсистем обычно входят:</w:t>
      </w:r>
    </w:p>
    <w:p w:rsidR="00B54754" w:rsidRPr="000E7BE3" w:rsidRDefault="00B54754" w:rsidP="00B54754">
      <w:pPr>
        <w:shd w:val="clear" w:color="auto" w:fill="FFFFFF"/>
        <w:spacing w:after="340" w:line="240" w:lineRule="auto"/>
        <w:ind w:firstLine="567"/>
        <w:jc w:val="both"/>
        <w:rPr>
          <w:rFonts w:ascii="Times New Roman" w:hAnsi="Times New Roman"/>
          <w:i/>
          <w:color w:val="000000"/>
        </w:rPr>
      </w:pPr>
      <w:bookmarkStart w:id="31" w:name="t263"/>
      <w:bookmarkEnd w:id="31"/>
      <w:r w:rsidRPr="000E7BE3">
        <w:rPr>
          <w:rFonts w:ascii="Times New Roman" w:hAnsi="Times New Roman"/>
          <w:color w:val="000000"/>
        </w:rPr>
        <w:t xml:space="preserve">1) </w:t>
      </w:r>
      <w:r w:rsidRPr="000E7BE3">
        <w:rPr>
          <w:rFonts w:ascii="Times New Roman" w:hAnsi="Times New Roman"/>
          <w:b/>
          <w:i/>
          <w:caps/>
          <w:color w:val="000000"/>
        </w:rPr>
        <w:t>информационное обеспечение</w:t>
      </w:r>
      <w:r w:rsidRPr="000E7BE3">
        <w:rPr>
          <w:rFonts w:ascii="Times New Roman" w:hAnsi="Times New Roman"/>
          <w:i/>
          <w:color w:val="000000"/>
        </w:rPr>
        <w:t> методы и средства построения информационной базы системы, включающее системы классификации и кодирования информации, унифицированные системы документов, схемы информационных потоков, принципы и методы создания баз данных;</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bookmarkStart w:id="32" w:name="t264"/>
      <w:bookmarkEnd w:id="32"/>
      <w:r w:rsidRPr="000E7BE3">
        <w:rPr>
          <w:rFonts w:ascii="Times New Roman" w:hAnsi="Times New Roman"/>
          <w:color w:val="000000"/>
        </w:rPr>
        <w:lastRenderedPageBreak/>
        <w:t xml:space="preserve">2) </w:t>
      </w:r>
      <w:r w:rsidR="00E20C1B">
        <w:rPr>
          <w:rFonts w:ascii="Times New Roman" w:hAnsi="Times New Roman"/>
          <w:b/>
          <w:i/>
          <w:caps/>
          <w:color w:val="000000"/>
        </w:rPr>
        <w:t>техническое обеспечение</w:t>
      </w:r>
      <w:r w:rsidRPr="000E7BE3">
        <w:rPr>
          <w:rFonts w:ascii="Times New Roman" w:hAnsi="Times New Roman"/>
          <w:i/>
          <w:color w:val="000000"/>
        </w:rPr>
        <w:t> комплекс технических средств, задействованных в технологическом процессе преобразования информации в системе.</w:t>
      </w:r>
      <w:r w:rsidRPr="000E7BE3">
        <w:rPr>
          <w:rFonts w:ascii="Times New Roman" w:hAnsi="Times New Roman"/>
          <w:color w:val="000000"/>
        </w:rPr>
        <w:t xml:space="preserve"> В первую очередь это</w:t>
      </w:r>
      <w:r w:rsidRPr="00D07899">
        <w:rPr>
          <w:rFonts w:ascii="Times New Roman" w:hAnsi="Times New Roman"/>
          <w:color w:val="000000"/>
        </w:rPr>
        <w:t xml:space="preserve"> вычислительные машины, периферийное оборудование, аппаратура и каналы передачи данных;</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 xml:space="preserve">3) </w:t>
      </w:r>
      <w:r w:rsidRPr="004A7EB9">
        <w:rPr>
          <w:rFonts w:ascii="Times New Roman" w:hAnsi="Times New Roman"/>
          <w:b/>
          <w:i/>
          <w:caps/>
          <w:color w:val="000000"/>
        </w:rPr>
        <w:t>программное обеспечение</w:t>
      </w:r>
      <w:r w:rsidRPr="00D07899">
        <w:rPr>
          <w:rFonts w:ascii="Times New Roman" w:hAnsi="Times New Roman"/>
          <w:color w:val="000000"/>
        </w:rPr>
        <w:t xml:space="preserve"> </w:t>
      </w:r>
      <w:r w:rsidRPr="004A7EB9">
        <w:rPr>
          <w:rFonts w:ascii="Times New Roman" w:hAnsi="Times New Roman"/>
          <w:i/>
          <w:color w:val="000000"/>
        </w:rPr>
        <w:t>включает в себя совокупность программ</w:t>
      </w:r>
      <w:r w:rsidRPr="00D07899">
        <w:rPr>
          <w:rFonts w:ascii="Times New Roman" w:hAnsi="Times New Roman"/>
          <w:color w:val="000000"/>
        </w:rPr>
        <w:t xml:space="preserve"> </w:t>
      </w:r>
      <w:r w:rsidRPr="004A7EB9">
        <w:rPr>
          <w:rFonts w:ascii="Times New Roman" w:hAnsi="Times New Roman"/>
          <w:i/>
          <w:color w:val="000000"/>
        </w:rPr>
        <w:t>регулярного применения</w:t>
      </w:r>
      <w:r w:rsidRPr="00D07899">
        <w:rPr>
          <w:rFonts w:ascii="Times New Roman" w:hAnsi="Times New Roman"/>
          <w:color w:val="000000"/>
        </w:rPr>
        <w:t>, необходимых для решения функциональных задач, и программ, позволяющих наиболее эффективно использовать вычислительную технику, обеспечивая пользователям наибольшие удобства в работе;</w:t>
      </w:r>
    </w:p>
    <w:p w:rsidR="00B54754" w:rsidRPr="004A7EB9" w:rsidRDefault="005F7C23" w:rsidP="00B54754">
      <w:pPr>
        <w:shd w:val="clear" w:color="auto" w:fill="FFFFFF"/>
        <w:spacing w:after="340" w:line="240" w:lineRule="auto"/>
        <w:ind w:firstLine="567"/>
        <w:jc w:val="both"/>
        <w:rPr>
          <w:rFonts w:ascii="Times New Roman" w:hAnsi="Times New Roman"/>
          <w:i/>
          <w:color w:val="000000"/>
        </w:rPr>
      </w:pPr>
      <w:r>
        <w:rPr>
          <w:rFonts w:ascii="Times New Roman" w:hAnsi="Times New Roman"/>
          <w:color w:val="000000"/>
        </w:rPr>
        <w:t xml:space="preserve">4) </w:t>
      </w:r>
      <w:r w:rsidRPr="004A7EB9">
        <w:rPr>
          <w:rFonts w:ascii="Times New Roman" w:hAnsi="Times New Roman"/>
          <w:b/>
          <w:i/>
          <w:caps/>
          <w:color w:val="000000"/>
        </w:rPr>
        <w:t>математическое обеспечение</w:t>
      </w:r>
      <w:r w:rsidR="00B54754" w:rsidRPr="00D07899">
        <w:rPr>
          <w:rFonts w:ascii="Times New Roman" w:hAnsi="Times New Roman"/>
          <w:color w:val="000000"/>
        </w:rPr>
        <w:t> </w:t>
      </w:r>
      <w:r w:rsidR="00B54754" w:rsidRPr="004A7EB9">
        <w:rPr>
          <w:rFonts w:ascii="Times New Roman" w:hAnsi="Times New Roman"/>
          <w:i/>
          <w:color w:val="000000"/>
        </w:rPr>
        <w:t>совокупность математических методов, моделей и алгоритмов обработки информации, используемых в системе;</w:t>
      </w:r>
    </w:p>
    <w:p w:rsidR="00B54754" w:rsidRPr="004A7EB9" w:rsidRDefault="003D10F6" w:rsidP="00B54754">
      <w:pPr>
        <w:shd w:val="clear" w:color="auto" w:fill="FFFFFF"/>
        <w:spacing w:after="340" w:line="240" w:lineRule="auto"/>
        <w:ind w:firstLine="567"/>
        <w:jc w:val="both"/>
        <w:rPr>
          <w:rFonts w:ascii="Times New Roman" w:hAnsi="Times New Roman"/>
          <w:i/>
          <w:color w:val="000000"/>
        </w:rPr>
      </w:pPr>
      <w:r>
        <w:rPr>
          <w:rFonts w:ascii="Times New Roman" w:hAnsi="Times New Roman"/>
          <w:color w:val="000000"/>
        </w:rPr>
        <w:t xml:space="preserve">5) </w:t>
      </w:r>
      <w:r w:rsidRPr="004A7EB9">
        <w:rPr>
          <w:rFonts w:ascii="Times New Roman" w:hAnsi="Times New Roman"/>
          <w:b/>
          <w:i/>
          <w:caps/>
          <w:color w:val="000000"/>
        </w:rPr>
        <w:t>лингвистическое обеспечение</w:t>
      </w:r>
      <w:r w:rsidR="00B54754" w:rsidRPr="00D07899">
        <w:rPr>
          <w:rFonts w:ascii="Times New Roman" w:hAnsi="Times New Roman"/>
          <w:color w:val="000000"/>
        </w:rPr>
        <w:t> </w:t>
      </w:r>
      <w:r w:rsidR="00B54754" w:rsidRPr="004A7EB9">
        <w:rPr>
          <w:rFonts w:ascii="Times New Roman" w:hAnsi="Times New Roman"/>
          <w:i/>
          <w:color w:val="000000"/>
        </w:rPr>
        <w:t>совокупность языковых средств, используемых в системе с целью повышения качества ее разработки и облегчения общения человека с машиной.</w:t>
      </w:r>
    </w:p>
    <w:p w:rsidR="00B54754" w:rsidRPr="00D07899" w:rsidRDefault="00B54754" w:rsidP="00B54754">
      <w:pPr>
        <w:shd w:val="clear" w:color="auto" w:fill="FFFFFF"/>
        <w:spacing w:after="340" w:line="240" w:lineRule="auto"/>
        <w:ind w:firstLine="567"/>
        <w:jc w:val="both"/>
        <w:rPr>
          <w:rFonts w:ascii="Times New Roman" w:hAnsi="Times New Roman"/>
          <w:color w:val="000000"/>
        </w:rPr>
      </w:pPr>
      <w:r w:rsidRPr="00D07899">
        <w:rPr>
          <w:rFonts w:ascii="Times New Roman" w:hAnsi="Times New Roman"/>
          <w:color w:val="000000"/>
        </w:rPr>
        <w:t>Организационные подсистемы по существу относятся также к обеспечивающим подсистемам, но направлены в первую очередь на обеспечение эффективной работы персонала, и поэтому они могут быть выделены отдельно. К ним относятся:</w:t>
      </w:r>
    </w:p>
    <w:p w:rsidR="00B54754" w:rsidRPr="00D07899" w:rsidRDefault="002E5195"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1) кадровое обеспечение</w:t>
      </w:r>
      <w:r w:rsidR="00B54754" w:rsidRPr="00D07899">
        <w:rPr>
          <w:rFonts w:ascii="Times New Roman" w:hAnsi="Times New Roman"/>
          <w:color w:val="000000"/>
        </w:rPr>
        <w:t> состав специалистов, участвующих в создании и работе системы, штатное расписание и функциональные обязанности;</w:t>
      </w:r>
    </w:p>
    <w:p w:rsidR="00B54754" w:rsidRPr="00D07899" w:rsidRDefault="00A41E82"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2) эргономическое обеспечение</w:t>
      </w:r>
      <w:r w:rsidR="00B54754" w:rsidRPr="00D07899">
        <w:rPr>
          <w:rFonts w:ascii="Times New Roman" w:hAnsi="Times New Roman"/>
          <w:color w:val="000000"/>
        </w:rPr>
        <w:t> совокупность методов и средств, используемых при разработке и функционировании информационной системы, создающих оптимальные условия для деятельности персонала, для быстрейшего освоения системы;</w:t>
      </w:r>
    </w:p>
    <w:p w:rsidR="00B54754" w:rsidRPr="00D07899" w:rsidRDefault="00A41E82"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3) правовое обеспечение</w:t>
      </w:r>
      <w:r w:rsidR="00B54754" w:rsidRPr="00D07899">
        <w:rPr>
          <w:rFonts w:ascii="Times New Roman" w:hAnsi="Times New Roman"/>
          <w:color w:val="000000"/>
        </w:rPr>
        <w:t> совокупность правовых норм, регламентирующих создание и функционирование информационной системы, порядок получения, преобразования и использования информации;</w:t>
      </w:r>
    </w:p>
    <w:p w:rsidR="00B54754" w:rsidRPr="00D07899" w:rsidRDefault="00DB7F4E"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4) организационное обеспечение</w:t>
      </w:r>
      <w:r w:rsidR="00B54754" w:rsidRPr="00D07899">
        <w:rPr>
          <w:rFonts w:ascii="Times New Roman" w:hAnsi="Times New Roman"/>
          <w:color w:val="000000"/>
        </w:rPr>
        <w:t> комплекс решений, регламентирующих процессы создания и функционирования как системы в целом, так и ее персонала.</w:t>
      </w:r>
    </w:p>
    <w:p w:rsidR="00B54754" w:rsidRPr="00D07899" w:rsidRDefault="00B54754">
      <w:pPr>
        <w:rPr>
          <w:rFonts w:ascii="Times New Roman" w:hAnsi="Times New Roman"/>
        </w:rPr>
      </w:pPr>
    </w:p>
    <w:p w:rsidR="00B54754" w:rsidRPr="00AC2C3F" w:rsidRDefault="00B54754" w:rsidP="00AC2C3F">
      <w:pPr>
        <w:pStyle w:val="1"/>
      </w:pPr>
      <w:bookmarkStart w:id="33" w:name="_Toc412754886"/>
      <w:bookmarkStart w:id="34" w:name="_Toc526754343"/>
      <w:r w:rsidRPr="00AC2C3F">
        <w:t>Тема 7. Информационные технологии и ресурсы</w:t>
      </w:r>
      <w:bookmarkEnd w:id="33"/>
      <w:bookmarkEnd w:id="34"/>
    </w:p>
    <w:p w:rsidR="00B54754" w:rsidRPr="00CC55C6" w:rsidRDefault="00520095"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Информационные ресурсы</w:t>
      </w:r>
      <w:r w:rsidR="00B54754" w:rsidRPr="00CC55C6">
        <w:rPr>
          <w:rFonts w:ascii="Times New Roman" w:hAnsi="Times New Roman"/>
          <w:color w:val="000000"/>
        </w:rPr>
        <w:t> это идеи человечества и указания по их реализации, накопленные в форме, позволяющей их воспроизводство.</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Это книги, статьи, патенты, диссертации, научно-исследовательская и опытно-конструкторская документация, технические переводы, данные о передовом производственном опыте и др.</w:t>
      </w:r>
    </w:p>
    <w:p w:rsidR="00B54754" w:rsidRPr="00CC55C6" w:rsidRDefault="00B54754" w:rsidP="00B54754">
      <w:pPr>
        <w:shd w:val="clear" w:color="auto" w:fill="FFFFFF"/>
        <w:spacing w:after="340" w:line="240" w:lineRule="auto"/>
        <w:ind w:firstLine="567"/>
        <w:jc w:val="both"/>
        <w:rPr>
          <w:rFonts w:ascii="Times New Roman" w:hAnsi="Times New Roman"/>
          <w:i/>
          <w:color w:val="000000"/>
        </w:rPr>
      </w:pPr>
      <w:bookmarkStart w:id="35" w:name="t265"/>
      <w:bookmarkEnd w:id="35"/>
      <w:r w:rsidRPr="000E7BE3">
        <w:rPr>
          <w:rFonts w:ascii="Times New Roman" w:hAnsi="Times New Roman"/>
          <w:b/>
          <w:i/>
          <w:color w:val="000000"/>
        </w:rPr>
        <w:t>Информационные ресурсы</w:t>
      </w:r>
      <w:r w:rsidRPr="000E7BE3">
        <w:rPr>
          <w:rFonts w:ascii="Times New Roman" w:hAnsi="Times New Roman"/>
          <w:i/>
          <w:color w:val="000000"/>
        </w:rPr>
        <w:t xml:space="preserve"> (в отличие</w:t>
      </w:r>
      <w:r w:rsidR="00246D6F">
        <w:rPr>
          <w:rFonts w:ascii="Times New Roman" w:hAnsi="Times New Roman"/>
          <w:i/>
          <w:color w:val="000000"/>
        </w:rPr>
        <w:t xml:space="preserve"> от всех других видов ресурсов</w:t>
      </w:r>
      <w:r w:rsidRPr="000E7BE3">
        <w:rPr>
          <w:rFonts w:ascii="Times New Roman" w:hAnsi="Times New Roman"/>
          <w:i/>
          <w:color w:val="000000"/>
        </w:rPr>
        <w:t> трудовых, энергетических, минеральных и т.</w:t>
      </w:r>
      <w:r w:rsidRPr="000E7BE3">
        <w:rPr>
          <w:rFonts w:ascii="Times New Roman" w:hAnsi="Times New Roman"/>
          <w:i/>
          <w:color w:val="000000"/>
          <w:lang w:val="en-US"/>
        </w:rPr>
        <w:t> </w:t>
      </w:r>
      <w:r w:rsidRPr="000E7BE3">
        <w:rPr>
          <w:rFonts w:ascii="Times New Roman" w:hAnsi="Times New Roman"/>
          <w:i/>
          <w:color w:val="000000"/>
        </w:rPr>
        <w:t>д.) тем быстрее растут, чем больше их расходуют.</w:t>
      </w:r>
    </w:p>
    <w:p w:rsidR="00B54754" w:rsidRPr="00CC55C6" w:rsidRDefault="00467D41"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t>Информационная технология</w:t>
      </w:r>
      <w:r w:rsidR="00B54754" w:rsidRPr="00CC55C6">
        <w:rPr>
          <w:rFonts w:ascii="Times New Roman" w:hAnsi="Times New Roman"/>
          <w:color w:val="000000"/>
        </w:rPr>
        <w:t> это процесс, использующий совокупность средств и методов сбора, обработки и передачи данных для получения информации нового качества о состоянии объекта, процесса или явления.</w:t>
      </w:r>
    </w:p>
    <w:p w:rsidR="00B54754" w:rsidRPr="00CC55C6" w:rsidRDefault="00CE0DEA" w:rsidP="00B54754">
      <w:pPr>
        <w:shd w:val="clear" w:color="auto" w:fill="FFFFFF"/>
        <w:spacing w:after="340" w:line="240" w:lineRule="auto"/>
        <w:ind w:firstLine="567"/>
        <w:jc w:val="both"/>
        <w:rPr>
          <w:rFonts w:ascii="Times New Roman" w:hAnsi="Times New Roman"/>
          <w:color w:val="000000"/>
        </w:rPr>
      </w:pPr>
      <w:r>
        <w:rPr>
          <w:rFonts w:ascii="Times New Roman" w:hAnsi="Times New Roman"/>
          <w:color w:val="000000"/>
        </w:rPr>
        <w:lastRenderedPageBreak/>
        <w:t>Цель информационной технологии</w:t>
      </w:r>
      <w:r w:rsidR="00B54754" w:rsidRPr="00CC55C6">
        <w:rPr>
          <w:rFonts w:ascii="Times New Roman" w:hAnsi="Times New Roman"/>
          <w:color w:val="000000"/>
        </w:rPr>
        <w:t> производство информации для ее анализа человеком и принятия на его основе решения по выполнению какого-либо действия.</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 xml:space="preserve">Человечество занималось обработкой информации тысячи лет. Первые информационные технологии основывались на использовании счетов и письменности. </w:t>
      </w:r>
      <w:proofErr w:type="gramStart"/>
      <w:r w:rsidRPr="00CC55C6">
        <w:rPr>
          <w:rFonts w:ascii="Times New Roman" w:hAnsi="Times New Roman"/>
          <w:color w:val="000000"/>
        </w:rPr>
        <w:t>Около пятидесяти лет назад началось</w:t>
      </w:r>
      <w:proofErr w:type="gramEnd"/>
      <w:r w:rsidRPr="00CC55C6">
        <w:rPr>
          <w:rFonts w:ascii="Times New Roman" w:hAnsi="Times New Roman"/>
          <w:color w:val="000000"/>
        </w:rPr>
        <w:t xml:space="preserve"> исключительно быстрое развитие этих технологий, что в первую очередь связано с появлением компьютеров. Внедрение персонального компьютера в информационную сферу и применение телекоммуникационных сре</w:t>
      </w:r>
      <w:proofErr w:type="gramStart"/>
      <w:r w:rsidRPr="00CC55C6">
        <w:rPr>
          <w:rFonts w:ascii="Times New Roman" w:hAnsi="Times New Roman"/>
          <w:color w:val="000000"/>
        </w:rPr>
        <w:t>дств св</w:t>
      </w:r>
      <w:proofErr w:type="gramEnd"/>
      <w:r w:rsidRPr="00CC55C6">
        <w:rPr>
          <w:rFonts w:ascii="Times New Roman" w:hAnsi="Times New Roman"/>
          <w:color w:val="000000"/>
        </w:rPr>
        <w:t>язи определили новый этап развития информационной технологии. Новая информационная технология </w:t>
      </w:r>
      <w:r w:rsidRPr="00CC55C6">
        <w:rPr>
          <w:rFonts w:ascii="Times New Roman" w:hAnsi="Times New Roman"/>
          <w:color w:val="000000"/>
        </w:rPr>
        <w:t> это информационная технология с «дружественным» интерфейсом работы пользователя, использующая персональные компьютеры и телекоммуникационные средства. Новая информационная технология базируется на следующих основных принципах:</w:t>
      </w:r>
    </w:p>
    <w:p w:rsidR="00B54754" w:rsidRPr="00CC55C6" w:rsidRDefault="00B54754" w:rsidP="00B54754">
      <w:pPr>
        <w:numPr>
          <w:ilvl w:val="0"/>
          <w:numId w:val="14"/>
        </w:numPr>
        <w:shd w:val="clear" w:color="auto" w:fill="FFFFFF"/>
        <w:spacing w:before="100" w:beforeAutospacing="1" w:after="100" w:afterAutospacing="1" w:line="240" w:lineRule="auto"/>
        <w:jc w:val="both"/>
        <w:rPr>
          <w:rFonts w:ascii="Times New Roman" w:hAnsi="Times New Roman"/>
          <w:color w:val="000000"/>
        </w:rPr>
      </w:pPr>
      <w:r w:rsidRPr="00CC55C6">
        <w:rPr>
          <w:rFonts w:ascii="Times New Roman" w:hAnsi="Times New Roman"/>
          <w:color w:val="000000"/>
        </w:rPr>
        <w:t>интерактивный (диалоговый) режим работы с компьютером;</w:t>
      </w:r>
    </w:p>
    <w:p w:rsidR="00B54754" w:rsidRPr="00CC55C6" w:rsidRDefault="00B54754" w:rsidP="00B54754">
      <w:pPr>
        <w:numPr>
          <w:ilvl w:val="0"/>
          <w:numId w:val="14"/>
        </w:numPr>
        <w:shd w:val="clear" w:color="auto" w:fill="FFFFFF"/>
        <w:spacing w:before="100" w:beforeAutospacing="1" w:after="100" w:afterAutospacing="1" w:line="240" w:lineRule="auto"/>
        <w:jc w:val="both"/>
        <w:rPr>
          <w:rFonts w:ascii="Times New Roman" w:hAnsi="Times New Roman"/>
          <w:color w:val="000000"/>
        </w:rPr>
      </w:pPr>
      <w:r w:rsidRPr="00CC55C6">
        <w:rPr>
          <w:rFonts w:ascii="Times New Roman" w:hAnsi="Times New Roman"/>
          <w:color w:val="000000"/>
        </w:rPr>
        <w:t>интегрированность с другими программными продуктами;</w:t>
      </w:r>
    </w:p>
    <w:p w:rsidR="00B54754" w:rsidRPr="00CC55C6" w:rsidRDefault="00B54754" w:rsidP="00B54754">
      <w:pPr>
        <w:numPr>
          <w:ilvl w:val="0"/>
          <w:numId w:val="14"/>
        </w:numPr>
        <w:shd w:val="clear" w:color="auto" w:fill="FFFFFF"/>
        <w:spacing w:before="100" w:beforeAutospacing="1" w:after="100" w:afterAutospacing="1" w:line="240" w:lineRule="auto"/>
        <w:jc w:val="both"/>
        <w:rPr>
          <w:rFonts w:ascii="Times New Roman" w:hAnsi="Times New Roman"/>
          <w:color w:val="000000"/>
        </w:rPr>
      </w:pPr>
      <w:r w:rsidRPr="00CC55C6">
        <w:rPr>
          <w:rFonts w:ascii="Times New Roman" w:hAnsi="Times New Roman"/>
          <w:color w:val="000000"/>
        </w:rPr>
        <w:t>гибкость процесса изменения данных и постановок задач.</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В качестве инструментария информационной технологии используются распространенные виды программных продуктов: текстовые процессоры, издательские системы, электронные таблицы, системы управления базами данных, электронные календари, информационные системы функционального назначения.</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 xml:space="preserve">К основным видам информационных технологий относятся </w:t>
      </w:r>
      <w:proofErr w:type="gramStart"/>
      <w:r w:rsidRPr="00CC55C6">
        <w:rPr>
          <w:rFonts w:ascii="Times New Roman" w:hAnsi="Times New Roman"/>
          <w:color w:val="000000"/>
        </w:rPr>
        <w:t>следующие</w:t>
      </w:r>
      <w:proofErr w:type="gramEnd"/>
      <w:r w:rsidRPr="00CC55C6">
        <w:rPr>
          <w:rFonts w:ascii="Times New Roman" w:hAnsi="Times New Roman"/>
          <w:color w:val="000000"/>
        </w:rPr>
        <w:t>.</w:t>
      </w:r>
    </w:p>
    <w:p w:rsidR="00B54754" w:rsidRPr="000E7BE3" w:rsidRDefault="00B54754" w:rsidP="00B54754">
      <w:pPr>
        <w:shd w:val="clear" w:color="auto" w:fill="FFFFFF"/>
        <w:spacing w:after="340" w:line="240" w:lineRule="auto"/>
        <w:ind w:firstLine="567"/>
        <w:jc w:val="both"/>
        <w:rPr>
          <w:rFonts w:ascii="Times New Roman" w:hAnsi="Times New Roman"/>
          <w:color w:val="000000"/>
        </w:rPr>
      </w:pPr>
      <w:bookmarkStart w:id="36" w:name="t266"/>
      <w:bookmarkEnd w:id="36"/>
      <w:r w:rsidRPr="000E7BE3">
        <w:rPr>
          <w:rFonts w:ascii="Times New Roman" w:hAnsi="Times New Roman"/>
          <w:color w:val="000000"/>
        </w:rPr>
        <w:t xml:space="preserve">1. </w:t>
      </w:r>
      <w:r w:rsidRPr="000E7BE3">
        <w:rPr>
          <w:rFonts w:ascii="Times New Roman" w:hAnsi="Times New Roman"/>
          <w:b/>
          <w:i/>
          <w:caps/>
          <w:color w:val="000000"/>
        </w:rPr>
        <w:t>Информационная технология обработки данных</w:t>
      </w:r>
      <w:r w:rsidRPr="000E7BE3">
        <w:rPr>
          <w:rFonts w:ascii="Times New Roman" w:hAnsi="Times New Roman"/>
          <w:i/>
          <w:color w:val="000000"/>
        </w:rPr>
        <w:t xml:space="preserve"> предназначена для решения хорошо структурированных задач, </w:t>
      </w:r>
      <w:proofErr w:type="gramStart"/>
      <w:r w:rsidRPr="000E7BE3">
        <w:rPr>
          <w:rFonts w:ascii="Times New Roman" w:hAnsi="Times New Roman"/>
          <w:i/>
          <w:color w:val="000000"/>
        </w:rPr>
        <w:t>алгоритмы</w:t>
      </w:r>
      <w:proofErr w:type="gramEnd"/>
      <w:r w:rsidRPr="000E7BE3">
        <w:rPr>
          <w:rFonts w:ascii="Times New Roman" w:hAnsi="Times New Roman"/>
          <w:i/>
          <w:color w:val="000000"/>
        </w:rPr>
        <w:t xml:space="preserve"> решения которых хорошо известны и для решения которых имеются все необходимые входные данные</w:t>
      </w:r>
      <w:r w:rsidRPr="000E7BE3">
        <w:rPr>
          <w:rFonts w:ascii="Times New Roman" w:hAnsi="Times New Roman"/>
          <w:color w:val="000000"/>
        </w:rPr>
        <w:t xml:space="preserve">. Эта технология применяется на </w:t>
      </w:r>
      <w:r w:rsidRPr="00CC55C6">
        <w:rPr>
          <w:rFonts w:ascii="Times New Roman" w:hAnsi="Times New Roman"/>
          <w:color w:val="000000"/>
        </w:rPr>
        <w:t xml:space="preserve">уровне исполнительской деятельности персонала невысокой квалификации в целях автоматизации </w:t>
      </w:r>
      <w:r w:rsidRPr="000E7BE3">
        <w:rPr>
          <w:rFonts w:ascii="Times New Roman" w:hAnsi="Times New Roman"/>
          <w:color w:val="000000"/>
        </w:rPr>
        <w:t>некоторых рутинных, постоянно повторяющихся операций управленческого труда.</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bookmarkStart w:id="37" w:name="t267"/>
      <w:bookmarkEnd w:id="37"/>
      <w:r w:rsidRPr="000E7BE3">
        <w:rPr>
          <w:rFonts w:ascii="Times New Roman" w:hAnsi="Times New Roman"/>
          <w:color w:val="000000"/>
        </w:rPr>
        <w:t xml:space="preserve">2. </w:t>
      </w:r>
      <w:r w:rsidRPr="000E7BE3">
        <w:rPr>
          <w:rFonts w:ascii="Times New Roman" w:hAnsi="Times New Roman"/>
          <w:b/>
          <w:i/>
          <w:caps/>
          <w:color w:val="000000"/>
        </w:rPr>
        <w:t>Информационная технология управления</w:t>
      </w:r>
      <w:r w:rsidRPr="000E7BE3">
        <w:rPr>
          <w:rFonts w:ascii="Times New Roman" w:hAnsi="Times New Roman"/>
          <w:i/>
          <w:color w:val="000000"/>
        </w:rPr>
        <w:t xml:space="preserve"> предназначена для информационного обслуживания всех работников предприятий, связанных с принятием управленческих решений</w:t>
      </w:r>
      <w:r w:rsidRPr="000E7BE3">
        <w:rPr>
          <w:rFonts w:ascii="Times New Roman" w:hAnsi="Times New Roman"/>
          <w:color w:val="000000"/>
        </w:rPr>
        <w:t xml:space="preserve">. Здесь информация обычно представляется в виде регулярных или </w:t>
      </w:r>
      <w:r w:rsidRPr="00CC55C6">
        <w:rPr>
          <w:rFonts w:ascii="Times New Roman" w:hAnsi="Times New Roman"/>
          <w:color w:val="000000"/>
        </w:rPr>
        <w:t>специальных управленческих отчетов и содержит сведения о прошлом, настоящем и возможном будущем предприятия.</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 xml:space="preserve">3. </w:t>
      </w:r>
      <w:r w:rsidRPr="00E009B8">
        <w:rPr>
          <w:rFonts w:ascii="Times New Roman" w:hAnsi="Times New Roman"/>
          <w:b/>
          <w:i/>
          <w:caps/>
          <w:color w:val="000000"/>
        </w:rPr>
        <w:t>Информационная технология автоматизированного офиса</w:t>
      </w:r>
      <w:r w:rsidRPr="00CC55C6">
        <w:rPr>
          <w:rFonts w:ascii="Times New Roman" w:hAnsi="Times New Roman"/>
          <w:color w:val="000000"/>
        </w:rPr>
        <w:t xml:space="preserve"> </w:t>
      </w:r>
      <w:r w:rsidRPr="00E009B8">
        <w:rPr>
          <w:rFonts w:ascii="Times New Roman" w:hAnsi="Times New Roman"/>
          <w:i/>
          <w:color w:val="000000"/>
        </w:rPr>
        <w:t>призвана дополнить существующую систему связи персонала предприятия.</w:t>
      </w:r>
      <w:r w:rsidRPr="00CC55C6">
        <w:rPr>
          <w:rFonts w:ascii="Times New Roman" w:hAnsi="Times New Roman"/>
          <w:color w:val="000000"/>
        </w:rPr>
        <w:t xml:space="preserve"> Автоматизация офиса предполагает организацию и поддержку коммуникационных процессов как внутри фирмы, так и с внешней средой на базе компьютерных сетей и других современных средств передачи и работы с информацией.</w:t>
      </w:r>
    </w:p>
    <w:p w:rsidR="00B54754" w:rsidRPr="000E7BE3" w:rsidRDefault="00B54754" w:rsidP="00B54754">
      <w:pPr>
        <w:shd w:val="clear" w:color="auto" w:fill="FFFFFF"/>
        <w:spacing w:after="340" w:line="240" w:lineRule="auto"/>
        <w:ind w:firstLine="567"/>
        <w:jc w:val="both"/>
        <w:rPr>
          <w:rFonts w:ascii="Times New Roman" w:hAnsi="Times New Roman"/>
          <w:color w:val="000000"/>
        </w:rPr>
      </w:pPr>
      <w:bookmarkStart w:id="38" w:name="t268"/>
      <w:bookmarkEnd w:id="38"/>
      <w:r w:rsidRPr="000E7BE3">
        <w:rPr>
          <w:rFonts w:ascii="Times New Roman" w:hAnsi="Times New Roman"/>
          <w:color w:val="000000"/>
        </w:rPr>
        <w:t xml:space="preserve">4. </w:t>
      </w:r>
      <w:r w:rsidRPr="00576028">
        <w:rPr>
          <w:rFonts w:ascii="Times New Roman" w:hAnsi="Times New Roman"/>
          <w:b/>
          <w:i/>
          <w:caps/>
          <w:color w:val="000000"/>
        </w:rPr>
        <w:t>Информационная технология поддержки</w:t>
      </w:r>
      <w:r w:rsidRPr="000E7BE3">
        <w:rPr>
          <w:rFonts w:ascii="Times New Roman" w:hAnsi="Times New Roman"/>
          <w:b/>
          <w:i/>
          <w:caps/>
          <w:color w:val="000000"/>
        </w:rPr>
        <w:t xml:space="preserve"> принятия решений</w:t>
      </w:r>
      <w:r w:rsidRPr="000E7BE3">
        <w:rPr>
          <w:rFonts w:ascii="Times New Roman" w:hAnsi="Times New Roman"/>
          <w:i/>
          <w:color w:val="000000"/>
        </w:rPr>
        <w:t xml:space="preserve"> предназначена для выработки управленческого решения, происходящей в результате итерационного процесса, в котором участвуют система поддержки принятия решений (вычислительное звено, задающее входные данные и оценивающее полученный результат).</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 xml:space="preserve">5. </w:t>
      </w:r>
      <w:r w:rsidRPr="00576028">
        <w:rPr>
          <w:rFonts w:ascii="Times New Roman" w:hAnsi="Times New Roman"/>
          <w:b/>
          <w:i/>
          <w:caps/>
          <w:color w:val="000000"/>
        </w:rPr>
        <w:t>Информационная технология экспертных систем</w:t>
      </w:r>
      <w:r w:rsidRPr="00CC55C6">
        <w:rPr>
          <w:rFonts w:ascii="Times New Roman" w:hAnsi="Times New Roman"/>
          <w:color w:val="000000"/>
        </w:rPr>
        <w:t xml:space="preserve"> </w:t>
      </w:r>
      <w:r w:rsidRPr="00576028">
        <w:rPr>
          <w:rFonts w:ascii="Times New Roman" w:hAnsi="Times New Roman"/>
          <w:i/>
          <w:color w:val="000000"/>
        </w:rPr>
        <w:t>основана на</w:t>
      </w:r>
      <w:r w:rsidRPr="00CC55C6">
        <w:rPr>
          <w:rFonts w:ascii="Times New Roman" w:hAnsi="Times New Roman"/>
          <w:color w:val="000000"/>
        </w:rPr>
        <w:t xml:space="preserve"> </w:t>
      </w:r>
      <w:r w:rsidRPr="00576028">
        <w:rPr>
          <w:rFonts w:ascii="Times New Roman" w:hAnsi="Times New Roman"/>
          <w:i/>
          <w:color w:val="000000"/>
        </w:rPr>
        <w:t>использовании искусственного интеллекта</w:t>
      </w:r>
      <w:r w:rsidRPr="00CC55C6">
        <w:rPr>
          <w:rFonts w:ascii="Times New Roman" w:hAnsi="Times New Roman"/>
          <w:color w:val="000000"/>
        </w:rPr>
        <w:t>. Экспертные системы дают возможность менеджерам получать консультации экспертов по любым проблемам, о которых в этих системах накоплены знания.</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 xml:space="preserve">В настоящее время термин «информационная технология» употребляется в связи с использованием компьютеров для обработки информации. Информационные технологии </w:t>
      </w:r>
      <w:r w:rsidRPr="00CC55C6">
        <w:rPr>
          <w:rFonts w:ascii="Times New Roman" w:hAnsi="Times New Roman"/>
          <w:color w:val="000000"/>
        </w:rPr>
        <w:lastRenderedPageBreak/>
        <w:t xml:space="preserve">охватывают всю вычислительную технику и технику </w:t>
      </w:r>
      <w:proofErr w:type="gramStart"/>
      <w:r w:rsidRPr="00CC55C6">
        <w:rPr>
          <w:rFonts w:ascii="Times New Roman" w:hAnsi="Times New Roman"/>
          <w:color w:val="000000"/>
        </w:rPr>
        <w:t>связи</w:t>
      </w:r>
      <w:proofErr w:type="gramEnd"/>
      <w:r w:rsidRPr="00CC55C6">
        <w:rPr>
          <w:rFonts w:ascii="Times New Roman" w:hAnsi="Times New Roman"/>
          <w:color w:val="000000"/>
        </w:rPr>
        <w:t xml:space="preserve"> и, отчасти, </w:t>
      </w:r>
      <w:r w:rsidRPr="00CC55C6">
        <w:rPr>
          <w:rFonts w:ascii="Times New Roman" w:hAnsi="Times New Roman"/>
          <w:color w:val="000000"/>
        </w:rPr>
        <w:t> бытовую электронику, телевидение и радиовещание.</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Они находят применение в промышленности, торговле, управлении, банковской системе, образовании, здравоохранении, медицине и науке, транспорте и связи, сельском хозяйстве, системе социального обеспечения, служат подспорьем людям различных профессий и домохозяйкам.</w:t>
      </w:r>
    </w:p>
    <w:p w:rsidR="00B54754" w:rsidRPr="00CC55C6" w:rsidRDefault="00B54754" w:rsidP="00B54754">
      <w:pPr>
        <w:shd w:val="clear" w:color="auto" w:fill="FFFFFF"/>
        <w:spacing w:after="340" w:line="240" w:lineRule="auto"/>
        <w:ind w:firstLine="567"/>
        <w:jc w:val="both"/>
        <w:rPr>
          <w:rFonts w:ascii="Times New Roman" w:hAnsi="Times New Roman"/>
          <w:color w:val="000000"/>
        </w:rPr>
      </w:pPr>
      <w:r w:rsidRPr="00CC55C6">
        <w:rPr>
          <w:rFonts w:ascii="Times New Roman" w:hAnsi="Times New Roman"/>
          <w:color w:val="000000"/>
        </w:rPr>
        <w:t>Народы развитых стран осознают, что совершенствование информационных технологий представляет самую важную, хотя дорогостоящую и трудную задачу. В настоящее время создание крупномасштабных информационно-технологических систем является экономически возможным, и это обусловливает появление национальных исследовательских и образовательных программ, призванных стимулировать их разработку.</w:t>
      </w:r>
    </w:p>
    <w:p w:rsidR="00B54754" w:rsidRPr="00CC55C6" w:rsidRDefault="00B54754">
      <w:pPr>
        <w:rPr>
          <w:rFonts w:ascii="Times New Roman" w:hAnsi="Times New Roman"/>
        </w:rPr>
      </w:pPr>
    </w:p>
    <w:p w:rsidR="00B54754" w:rsidRPr="00AC2C3F" w:rsidRDefault="00B54754" w:rsidP="00AC2C3F">
      <w:pPr>
        <w:pStyle w:val="1"/>
      </w:pPr>
      <w:bookmarkStart w:id="39" w:name="_Toc412754887"/>
      <w:bookmarkStart w:id="40" w:name="_Toc526754344"/>
      <w:r w:rsidRPr="00AC2C3F">
        <w:t>Тема 8. Роль информатизации общества</w:t>
      </w:r>
      <w:bookmarkEnd w:id="39"/>
      <w:bookmarkEnd w:id="40"/>
    </w:p>
    <w:p w:rsidR="00B54754" w:rsidRPr="007917F9" w:rsidRDefault="00B54754" w:rsidP="00B54754">
      <w:pPr>
        <w:shd w:val="clear" w:color="auto" w:fill="FFFFFF"/>
        <w:spacing w:after="340" w:line="240" w:lineRule="auto"/>
        <w:jc w:val="both"/>
        <w:rPr>
          <w:rFonts w:ascii="Times New Roman" w:hAnsi="Times New Roman"/>
          <w:color w:val="000000"/>
          <w:sz w:val="28"/>
          <w:szCs w:val="28"/>
        </w:rPr>
      </w:pPr>
      <w:r w:rsidRPr="007917F9">
        <w:rPr>
          <w:rFonts w:ascii="Times New Roman" w:hAnsi="Times New Roman"/>
          <w:color w:val="000000"/>
          <w:sz w:val="28"/>
          <w:szCs w:val="28"/>
        </w:rPr>
        <w:t>Представление об информационном обществе</w:t>
      </w:r>
    </w:p>
    <w:p w:rsidR="00B54754" w:rsidRPr="00141C78"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olor w:val="000080"/>
        </w:rPr>
      </w:pPr>
      <w:r w:rsidRPr="00141C78">
        <w:rPr>
          <w:rFonts w:ascii="Times New Roman" w:hAnsi="Times New Roman"/>
          <w:b/>
          <w:bCs/>
          <w:i/>
          <w:color w:val="000080"/>
        </w:rPr>
        <w:t>Роль и значение информационных революций</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В истории развития цивилизации произошло несколько информационных революций — преобразований общественных отношений из-за кардинальных изменений в сфере обработки информации. Следствием подобных преобразований являлось приобретение человеческим обществом нового качества.</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Первая революция связана с изобретением письменности, что привело к гигантскому качественному и количественному скачку. Появилась возможность передачи знаний от поколения к поколениям.</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Вторая (середина </w:t>
      </w:r>
      <w:r w:rsidRPr="00141C78">
        <w:rPr>
          <w:rFonts w:ascii="Times New Roman" w:hAnsi="Times New Roman"/>
          <w:color w:val="000000"/>
          <w:lang w:val="en-US"/>
        </w:rPr>
        <w:t>XVI</w:t>
      </w:r>
      <w:r w:rsidRPr="00141C78">
        <w:rPr>
          <w:rFonts w:ascii="Times New Roman" w:hAnsi="Times New Roman"/>
          <w:color w:val="000000"/>
        </w:rPr>
        <w:t> в.) вызвана изобретением книгопечатания, которое радикально изменило индустриальное общество, культуру, организацию деятельности.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Третья (конец </w:t>
      </w:r>
      <w:r w:rsidRPr="00141C78">
        <w:rPr>
          <w:rFonts w:ascii="Times New Roman" w:hAnsi="Times New Roman"/>
          <w:color w:val="000000"/>
          <w:lang w:val="en-US"/>
        </w:rPr>
        <w:t>XIX</w:t>
      </w:r>
      <w:r w:rsidRPr="00141C78">
        <w:rPr>
          <w:rFonts w:ascii="Times New Roman" w:hAnsi="Times New Roman"/>
          <w:color w:val="000000"/>
        </w:rPr>
        <w:t> в.) обусловлена изобретением электричества, благодаря которому появились телеграф, телефон, радио, позволяющие оперативно передавать и накапливать информацию в любом объеме.</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Четвертая (70-е гг. </w:t>
      </w:r>
      <w:r w:rsidRPr="00141C78">
        <w:rPr>
          <w:rFonts w:ascii="Times New Roman" w:hAnsi="Times New Roman"/>
          <w:color w:val="000000"/>
          <w:lang w:val="en-US"/>
        </w:rPr>
        <w:t>XX</w:t>
      </w:r>
      <w:r w:rsidRPr="00141C78">
        <w:rPr>
          <w:rFonts w:ascii="Times New Roman" w:hAnsi="Times New Roman"/>
          <w:color w:val="000000"/>
        </w:rPr>
        <w:t> в.) связана с изобретением микропроцессорной технологии и появлением персонального компьютера. На Микропроцессорах и интегральных схемах создаются компьютеры, компьютерные сети, системы передачи данных (информационные коммуникации). Этот период характеризуют три фундаментальные инновации:</w:t>
      </w:r>
    </w:p>
    <w:p w:rsidR="00B54754" w:rsidRPr="00141C78" w:rsidRDefault="00B54754" w:rsidP="00B54754">
      <w:pPr>
        <w:numPr>
          <w:ilvl w:val="0"/>
          <w:numId w:val="15"/>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переход от механических и электрических средств преобразования информации </w:t>
      </w:r>
      <w:proofErr w:type="gramStart"/>
      <w:r w:rsidRPr="00141C78">
        <w:rPr>
          <w:rFonts w:ascii="Times New Roman" w:hAnsi="Times New Roman"/>
          <w:color w:val="000000"/>
        </w:rPr>
        <w:t>к</w:t>
      </w:r>
      <w:proofErr w:type="gramEnd"/>
    </w:p>
    <w:p w:rsidR="00B54754" w:rsidRPr="00141C78" w:rsidRDefault="00B54754" w:rsidP="00B54754">
      <w:pPr>
        <w:numPr>
          <w:ilvl w:val="0"/>
          <w:numId w:val="15"/>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электронным;</w:t>
      </w:r>
    </w:p>
    <w:p w:rsidR="00B54754" w:rsidRPr="00141C78" w:rsidRDefault="00B54754" w:rsidP="00B54754">
      <w:pPr>
        <w:numPr>
          <w:ilvl w:val="0"/>
          <w:numId w:val="15"/>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миниатюризация всех узлов, устройств, приборов, машин;</w:t>
      </w:r>
    </w:p>
    <w:p w:rsidR="00B54754" w:rsidRPr="00141C78" w:rsidRDefault="00B54754" w:rsidP="00B54754">
      <w:pPr>
        <w:numPr>
          <w:ilvl w:val="0"/>
          <w:numId w:val="15"/>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создание программно-управляемых устройств и процессов.</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lastRenderedPageBreak/>
        <w:t>Для создания более целостного представления об этом периоде целесообразно познакомиться с приведенной ниже справкой о смене поколений электронно-вычислительных машин (ЭВМ) и сопоставить эти сведения с этапами в области обработки и передачи информации.</w:t>
      </w:r>
    </w:p>
    <w:p w:rsidR="00B54754" w:rsidRPr="00141C78" w:rsidRDefault="00B54754" w:rsidP="00B54754">
      <w:pPr>
        <w:shd w:val="clear" w:color="auto" w:fill="FFFFFF"/>
        <w:spacing w:before="120" w:after="0" w:line="240" w:lineRule="auto"/>
        <w:ind w:left="567"/>
        <w:jc w:val="both"/>
        <w:rPr>
          <w:rFonts w:ascii="Times New Roman" w:hAnsi="Times New Roman"/>
          <w:color w:val="000000"/>
        </w:rPr>
      </w:pPr>
      <w:r w:rsidRPr="00141C78">
        <w:rPr>
          <w:rFonts w:ascii="Times New Roman" w:hAnsi="Times New Roman"/>
          <w:b/>
          <w:bCs/>
          <w:color w:val="000000"/>
        </w:rPr>
        <w:t>Справка о смене поколений ЭВМ. </w:t>
      </w:r>
      <w:r w:rsidRPr="00141C78">
        <w:rPr>
          <w:rFonts w:ascii="Times New Roman" w:hAnsi="Times New Roman"/>
          <w:color w:val="000000"/>
        </w:rPr>
        <w:t>1-е поколение (начало 50-х гг.). Элементная база — электронные лампы. ЭВМ отличались большими габаритами, большим потреблением энергии, малым быстродействием, низкой надежностью, программированием в кодах.</w:t>
      </w:r>
    </w:p>
    <w:p w:rsidR="00B54754" w:rsidRPr="00141C78" w:rsidRDefault="00B54754" w:rsidP="00B54754">
      <w:pPr>
        <w:shd w:val="clear" w:color="auto" w:fill="FFFFFF"/>
        <w:spacing w:after="340" w:line="240" w:lineRule="auto"/>
        <w:ind w:left="567"/>
        <w:jc w:val="both"/>
        <w:rPr>
          <w:rFonts w:ascii="Times New Roman" w:hAnsi="Times New Roman"/>
          <w:color w:val="000000"/>
        </w:rPr>
      </w:pPr>
      <w:r w:rsidRPr="00141C78">
        <w:rPr>
          <w:rFonts w:ascii="Times New Roman" w:hAnsi="Times New Roman"/>
          <w:color w:val="000000"/>
        </w:rPr>
        <w:t>2-е поколение (с конца 50-х гг.). Элементная база — полупроводниковые элементы. Улучшились по сравнению с ЭВМ предыдущего поколения все технические характеристики. Для программирования используются алгоритмические языки.</w:t>
      </w:r>
    </w:p>
    <w:p w:rsidR="00B54754" w:rsidRPr="00141C78" w:rsidRDefault="00B54754" w:rsidP="00B54754">
      <w:pPr>
        <w:shd w:val="clear" w:color="auto" w:fill="FFFFFF"/>
        <w:spacing w:after="340" w:line="240" w:lineRule="auto"/>
        <w:ind w:left="567"/>
        <w:jc w:val="both"/>
        <w:rPr>
          <w:rFonts w:ascii="Times New Roman" w:hAnsi="Times New Roman"/>
          <w:color w:val="000000"/>
        </w:rPr>
      </w:pPr>
      <w:r w:rsidRPr="00141C78">
        <w:rPr>
          <w:rFonts w:ascii="Times New Roman" w:hAnsi="Times New Roman"/>
          <w:color w:val="000000"/>
        </w:rPr>
        <w:t>3-е поколение (начало 60-х гг.). Элементная база — интегральные схемы, многослойный печатный монтаж. Резкое снижение габаритов ЭВМ, повышение их надежности, увеличение производительности. Доступ с удаленных терминалов.</w:t>
      </w:r>
    </w:p>
    <w:p w:rsidR="00B54754" w:rsidRPr="00141C78" w:rsidRDefault="00B54754" w:rsidP="00B54754">
      <w:pPr>
        <w:shd w:val="clear" w:color="auto" w:fill="FFFFFF"/>
        <w:spacing w:after="340" w:line="240" w:lineRule="auto"/>
        <w:ind w:left="567"/>
        <w:jc w:val="both"/>
        <w:rPr>
          <w:rFonts w:ascii="Times New Roman" w:hAnsi="Times New Roman"/>
          <w:color w:val="000000"/>
        </w:rPr>
      </w:pPr>
      <w:r w:rsidRPr="00141C78">
        <w:rPr>
          <w:rFonts w:ascii="Times New Roman" w:hAnsi="Times New Roman"/>
          <w:color w:val="000000"/>
        </w:rPr>
        <w:t xml:space="preserve">4-е поколение (с середины 70-х гг.). Элементная база — микропроцессоры, большие интегральные схемы. Улучшились технические характеристики. Массовый выпуск персональных компьютеров. Направления развития: мощные многопроцессорные вычислительные: системы с высокой производительностью, создание дешевых </w:t>
      </w:r>
      <w:proofErr w:type="spellStart"/>
      <w:r w:rsidRPr="00141C78">
        <w:rPr>
          <w:rFonts w:ascii="Times New Roman" w:hAnsi="Times New Roman"/>
          <w:color w:val="000000"/>
        </w:rPr>
        <w:t>микроЭВМ</w:t>
      </w:r>
      <w:proofErr w:type="spellEnd"/>
      <w:r w:rsidRPr="00141C78">
        <w:rPr>
          <w:rFonts w:ascii="Times New Roman" w:hAnsi="Times New Roman"/>
          <w:color w:val="000000"/>
        </w:rPr>
        <w:t>.</w:t>
      </w:r>
    </w:p>
    <w:p w:rsidR="00B54754" w:rsidRPr="00141C78" w:rsidRDefault="00B54754" w:rsidP="00B54754">
      <w:pPr>
        <w:shd w:val="clear" w:color="auto" w:fill="FFFFFF"/>
        <w:spacing w:after="120" w:line="240" w:lineRule="auto"/>
        <w:ind w:left="567"/>
        <w:jc w:val="both"/>
        <w:rPr>
          <w:rFonts w:ascii="Times New Roman" w:hAnsi="Times New Roman"/>
          <w:color w:val="000000"/>
        </w:rPr>
      </w:pPr>
      <w:r w:rsidRPr="00141C78">
        <w:rPr>
          <w:rFonts w:ascii="Times New Roman" w:hAnsi="Times New Roman"/>
          <w:color w:val="000000"/>
        </w:rPr>
        <w:t>5-е поколение (с середины 80-х гг.). Началась разработка интеллектуальных компьютеров, пока: не увенчавшаяся успехом. Внедрение во все сферы компьютерных сетей и их объединение, использование распределенной обработки данных, повсеместное применение компьютерных информационных технологий.</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Последняя информационная революция выдвигает на первый план новую отрасль — </w:t>
      </w:r>
      <w:r w:rsidRPr="00141C78">
        <w:rPr>
          <w:rFonts w:ascii="Times New Roman" w:hAnsi="Times New Roman"/>
          <w:i/>
          <w:iCs/>
          <w:color w:val="000000"/>
        </w:rPr>
        <w:t>информационную индустрию</w:t>
      </w:r>
      <w:r w:rsidRPr="00141C78">
        <w:rPr>
          <w:rFonts w:ascii="Times New Roman" w:hAnsi="Times New Roman"/>
          <w:color w:val="000000"/>
        </w:rPr>
        <w:t>, связанную с производством технических средств, методов, технологий для производства новых знаний. Важнейшими составляющими информационной индустрии становятся все виды информационных технологий, особенно телекоммуникации. Современная информационная технология опирается на достижения в области компьютерной техники и сре</w:t>
      </w:r>
      <w:proofErr w:type="gramStart"/>
      <w:r w:rsidRPr="00141C78">
        <w:rPr>
          <w:rFonts w:ascii="Times New Roman" w:hAnsi="Times New Roman"/>
          <w:color w:val="000000"/>
        </w:rPr>
        <w:t>дств св</w:t>
      </w:r>
      <w:proofErr w:type="gramEnd"/>
      <w:r w:rsidRPr="00141C78">
        <w:rPr>
          <w:rFonts w:ascii="Times New Roman" w:hAnsi="Times New Roman"/>
          <w:color w:val="000000"/>
        </w:rPr>
        <w:t>язи.</w:t>
      </w:r>
    </w:p>
    <w:p w:rsidR="00B54754" w:rsidRPr="00141C78" w:rsidRDefault="00B54754" w:rsidP="00B54754">
      <w:pPr>
        <w:shd w:val="clear" w:color="auto" w:fill="FFFFFF"/>
        <w:spacing w:before="120" w:after="0" w:line="240" w:lineRule="auto"/>
        <w:ind w:left="567"/>
        <w:jc w:val="both"/>
        <w:rPr>
          <w:rFonts w:ascii="Times New Roman" w:hAnsi="Times New Roman"/>
          <w:color w:val="000000"/>
        </w:rPr>
      </w:pPr>
      <w:r w:rsidRPr="00141C78">
        <w:rPr>
          <w:rFonts w:ascii="Times New Roman" w:hAnsi="Times New Roman"/>
          <w:b/>
          <w:bCs/>
          <w:color w:val="000000"/>
        </w:rPr>
        <w:t>Информационная технология (</w:t>
      </w:r>
      <w:proofErr w:type="gramStart"/>
      <w:r w:rsidRPr="00141C78">
        <w:rPr>
          <w:rFonts w:ascii="Times New Roman" w:hAnsi="Times New Roman"/>
          <w:b/>
          <w:bCs/>
          <w:color w:val="000000"/>
        </w:rPr>
        <w:t>ИТ</w:t>
      </w:r>
      <w:proofErr w:type="gramEnd"/>
      <w:r w:rsidRPr="00141C78">
        <w:rPr>
          <w:rFonts w:ascii="Times New Roman" w:hAnsi="Times New Roman"/>
          <w:b/>
          <w:bCs/>
          <w:color w:val="000000"/>
        </w:rPr>
        <w:t>) </w:t>
      </w:r>
      <w:r w:rsidRPr="00141C78">
        <w:rPr>
          <w:rFonts w:ascii="Times New Roman" w:hAnsi="Times New Roman"/>
          <w:color w:val="000000"/>
        </w:rPr>
        <w:t>—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w:t>
      </w:r>
    </w:p>
    <w:p w:rsidR="00B54754" w:rsidRPr="00141C78" w:rsidRDefault="00B54754" w:rsidP="00B54754">
      <w:pPr>
        <w:shd w:val="clear" w:color="auto" w:fill="FFFFFF"/>
        <w:spacing w:before="120" w:after="0" w:line="240" w:lineRule="auto"/>
        <w:ind w:left="567"/>
        <w:jc w:val="both"/>
        <w:rPr>
          <w:rFonts w:ascii="Times New Roman" w:hAnsi="Times New Roman"/>
          <w:color w:val="000000"/>
        </w:rPr>
      </w:pPr>
    </w:p>
    <w:p w:rsidR="00B54754" w:rsidRPr="00141C78" w:rsidRDefault="00B54754" w:rsidP="00B54754">
      <w:pPr>
        <w:shd w:val="clear" w:color="auto" w:fill="FFFFFF"/>
        <w:spacing w:after="120" w:line="240" w:lineRule="auto"/>
        <w:ind w:left="567"/>
        <w:jc w:val="both"/>
        <w:rPr>
          <w:rFonts w:ascii="Times New Roman" w:hAnsi="Times New Roman"/>
          <w:i/>
          <w:color w:val="000000"/>
        </w:rPr>
      </w:pPr>
      <w:bookmarkStart w:id="41" w:name="t205"/>
      <w:bookmarkEnd w:id="41"/>
      <w:r w:rsidRPr="000E7BE3">
        <w:rPr>
          <w:rFonts w:ascii="Times New Roman" w:hAnsi="Times New Roman"/>
          <w:b/>
          <w:i/>
          <w:caps/>
          <w:color w:val="000000"/>
        </w:rPr>
        <w:t>Телекоммуникации</w:t>
      </w:r>
      <w:r w:rsidRPr="000E7BE3">
        <w:rPr>
          <w:rFonts w:ascii="Times New Roman" w:hAnsi="Times New Roman"/>
          <w:i/>
          <w:color w:val="000000"/>
        </w:rPr>
        <w:t xml:space="preserve"> — дистанционная передача данных на базе компьютерных сетей и современных технических сре</w:t>
      </w:r>
      <w:proofErr w:type="gramStart"/>
      <w:r w:rsidRPr="000E7BE3">
        <w:rPr>
          <w:rFonts w:ascii="Times New Roman" w:hAnsi="Times New Roman"/>
          <w:i/>
          <w:color w:val="000000"/>
        </w:rPr>
        <w:t>дств св</w:t>
      </w:r>
      <w:proofErr w:type="gramEnd"/>
      <w:r w:rsidRPr="000E7BE3">
        <w:rPr>
          <w:rFonts w:ascii="Times New Roman" w:hAnsi="Times New Roman"/>
          <w:i/>
          <w:color w:val="000000"/>
        </w:rPr>
        <w:t>язи.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Усложнение индустриального производства, социальной, экономической и политической жизни, изменение динамики процессов во всех сферах деятельности человека привели, с одной стороны, к росту потребностей в знаниях, а с другой — к созданию новых средств и способов удовлетворения этих потребностей.</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Бурное развитие компьютерной техники и информационных технологий послужило толчком к развитию общества, построенного на использовании различной информации и получившего название информационного общества.</w:t>
      </w:r>
    </w:p>
    <w:p w:rsidR="00B54754" w:rsidRPr="00141C78"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olor w:val="000080"/>
        </w:rPr>
      </w:pPr>
      <w:r w:rsidRPr="00141C78">
        <w:rPr>
          <w:rFonts w:ascii="Times New Roman" w:hAnsi="Times New Roman"/>
          <w:b/>
          <w:bCs/>
          <w:i/>
          <w:color w:val="000080"/>
        </w:rPr>
        <w:t>Как понимают ученые информационное общество</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proofErr w:type="gramStart"/>
      <w:r w:rsidRPr="00141C78">
        <w:rPr>
          <w:rFonts w:ascii="Times New Roman" w:hAnsi="Times New Roman"/>
          <w:color w:val="000000"/>
        </w:rPr>
        <w:t>Японские ученые считают, что в информационном обществе процесс компьютеризации даст людям доступ к надежным источникам информации, избавит их от рутинной работы, обеспечит высокий уровень автоматизации обработки информации в производственной и социальной сферах.</w:t>
      </w:r>
      <w:proofErr w:type="gramEnd"/>
      <w:r w:rsidRPr="00141C78">
        <w:rPr>
          <w:rFonts w:ascii="Times New Roman" w:hAnsi="Times New Roman"/>
          <w:color w:val="000000"/>
        </w:rPr>
        <w:t xml:space="preserve"> </w:t>
      </w:r>
      <w:r w:rsidRPr="00141C78">
        <w:rPr>
          <w:rFonts w:ascii="Times New Roman" w:hAnsi="Times New Roman"/>
          <w:color w:val="000000"/>
        </w:rPr>
        <w:lastRenderedPageBreak/>
        <w:t xml:space="preserve">Движущей силой развития общества должно стать производство информационного, а не материального продукта. Материальный же продукт станет </w:t>
      </w:r>
      <w:proofErr w:type="gramStart"/>
      <w:r w:rsidRPr="00141C78">
        <w:rPr>
          <w:rFonts w:ascii="Times New Roman" w:hAnsi="Times New Roman"/>
          <w:color w:val="000000"/>
        </w:rPr>
        <w:t>более информационно</w:t>
      </w:r>
      <w:proofErr w:type="gramEnd"/>
      <w:r w:rsidRPr="00141C78">
        <w:rPr>
          <w:rFonts w:ascii="Times New Roman" w:hAnsi="Times New Roman"/>
          <w:color w:val="000000"/>
        </w:rPr>
        <w:t xml:space="preserve"> емким, что означает увеличение доли инноваций, дизайна и маркетинга в его стоимости.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В информационном обществе изменятся не только производство, но и весь уклад жизни, система ценностей, возрастет значимость культурного досуга по отношению к материальным ценностям. По сравнению с индустриальным обществом, где все направлено на производство и потребление товаров, в информационном обществе производятся и потребляются интеллект, знания, что приводит к увеличению доли умственного труда. От человека потребуется способность к творчеству, возрастет спрос на знания.</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Материальной и технологической базой информационного общества станут различного рода системы на базе компьютерной техники и компьютерных сетей, информационной технологии, телекоммуникационной связи.</w:t>
      </w:r>
    </w:p>
    <w:p w:rsidR="00B54754" w:rsidRPr="00141C78" w:rsidRDefault="00B54754" w:rsidP="00B54754">
      <w:pPr>
        <w:shd w:val="clear" w:color="auto" w:fill="FFFFFF"/>
        <w:spacing w:before="120" w:after="120" w:line="240" w:lineRule="auto"/>
        <w:ind w:left="567"/>
        <w:jc w:val="both"/>
        <w:rPr>
          <w:rFonts w:ascii="Times New Roman" w:hAnsi="Times New Roman"/>
          <w:color w:val="000000"/>
        </w:rPr>
      </w:pPr>
      <w:r w:rsidRPr="00141C78">
        <w:rPr>
          <w:rFonts w:ascii="Times New Roman" w:hAnsi="Times New Roman"/>
          <w:b/>
          <w:bCs/>
          <w:color w:val="000000"/>
        </w:rPr>
        <w:t>Информационное общество </w:t>
      </w:r>
      <w:r w:rsidRPr="00141C78">
        <w:rPr>
          <w:rFonts w:ascii="Times New Roman" w:hAnsi="Times New Roman"/>
          <w:color w:val="000000"/>
        </w:rPr>
        <w:t>— общество, в котором большинство работающих занято производством, хранением, переработкой и реализацией информации, особенно высшей ее формы </w:t>
      </w:r>
      <w:r w:rsidRPr="00141C78">
        <w:rPr>
          <w:rFonts w:ascii="Times New Roman" w:hAnsi="Times New Roman"/>
          <w:i/>
          <w:iCs/>
          <w:color w:val="000000"/>
        </w:rPr>
        <w:t>— </w:t>
      </w:r>
      <w:r w:rsidRPr="00141C78">
        <w:rPr>
          <w:rFonts w:ascii="Times New Roman" w:hAnsi="Times New Roman"/>
          <w:color w:val="000000"/>
        </w:rPr>
        <w:t>знаний.</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В реальной практике развития науки и техники передовых стран в конце </w:t>
      </w:r>
      <w:r w:rsidRPr="00141C78">
        <w:rPr>
          <w:rFonts w:ascii="Times New Roman" w:hAnsi="Times New Roman"/>
          <w:color w:val="000000"/>
          <w:lang w:val="en-US"/>
        </w:rPr>
        <w:t>XX</w:t>
      </w:r>
      <w:r w:rsidRPr="00141C78">
        <w:rPr>
          <w:rFonts w:ascii="Times New Roman" w:hAnsi="Times New Roman"/>
          <w:color w:val="000000"/>
        </w:rPr>
        <w:t> в. постепенно приобретает зримые очертания созданная теоретиками картина информационного общества. Прогнозируется превращение всего мирового пространства в единое компьютеризированное и информационное сообщество людей, проживающих в электронных квартирах и коттеджах. Любое жилище оснащено всевозможными электронными приборами и компьютеризированными устройствами. Деятельность людей будет сосредоточена главным образом на обработке информации, а материальное производство и производство энергии будет возложено на машины.</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Уже опубликован ряд фактических материалов, свидетельствующих, что это не утопия, а неизбежная реальность недалекого будущего.</w:t>
      </w:r>
    </w:p>
    <w:p w:rsidR="00B54754" w:rsidRPr="00141C78" w:rsidRDefault="00B54754" w:rsidP="00B54754">
      <w:pPr>
        <w:shd w:val="clear" w:color="auto" w:fill="FFFFFF"/>
        <w:spacing w:before="120" w:after="120" w:line="240" w:lineRule="auto"/>
        <w:ind w:left="567"/>
        <w:jc w:val="both"/>
        <w:rPr>
          <w:rFonts w:ascii="Times New Roman" w:hAnsi="Times New Roman"/>
          <w:color w:val="000000"/>
        </w:rPr>
      </w:pPr>
      <w:r w:rsidRPr="00141C78">
        <w:rPr>
          <w:rFonts w:ascii="Times New Roman" w:hAnsi="Times New Roman"/>
          <w:b/>
          <w:bCs/>
          <w:color w:val="000000"/>
        </w:rPr>
        <w:t>Пример 1.1. </w:t>
      </w:r>
      <w:proofErr w:type="gramStart"/>
      <w:r w:rsidRPr="00141C78">
        <w:rPr>
          <w:rFonts w:ascii="Times New Roman" w:hAnsi="Times New Roman"/>
          <w:color w:val="000000"/>
        </w:rPr>
        <w:t>По данным социологического исследования, проведенного в США, уже сейчас 27 млн. работающих могут осуществить свою деятельность, не выходя из дома, а 1/3 всех недавно зарегистрированных фирм основана на широком использовании самостоятельной занятости.</w:t>
      </w:r>
      <w:proofErr w:type="gramEnd"/>
      <w:r w:rsidRPr="00141C78">
        <w:rPr>
          <w:rFonts w:ascii="Times New Roman" w:hAnsi="Times New Roman"/>
          <w:color w:val="000000"/>
        </w:rPr>
        <w:t xml:space="preserve"> В США к категории самостоятельно занятых были отнесены: в </w:t>
      </w:r>
      <w:smartTag w:uri="urn:schemas-microsoft-com:office:smarttags" w:element="metricconverter">
        <w:smartTagPr>
          <w:attr w:name="ProductID" w:val="1980 г"/>
        </w:smartTagPr>
        <w:r w:rsidRPr="00141C78">
          <w:rPr>
            <w:rFonts w:ascii="Times New Roman" w:hAnsi="Times New Roman"/>
            <w:color w:val="000000"/>
          </w:rPr>
          <w:t>1980 г</w:t>
        </w:r>
      </w:smartTag>
      <w:r w:rsidRPr="00141C78">
        <w:rPr>
          <w:rFonts w:ascii="Times New Roman" w:hAnsi="Times New Roman"/>
          <w:color w:val="000000"/>
        </w:rPr>
        <w:t xml:space="preserve">. — 5,7 млн. человек, в </w:t>
      </w:r>
      <w:smartTag w:uri="urn:schemas-microsoft-com:office:smarttags" w:element="metricconverter">
        <w:smartTagPr>
          <w:attr w:name="ProductID" w:val="1989 г"/>
        </w:smartTagPr>
        <w:r w:rsidRPr="00141C78">
          <w:rPr>
            <w:rFonts w:ascii="Times New Roman" w:hAnsi="Times New Roman"/>
            <w:color w:val="000000"/>
          </w:rPr>
          <w:t>1989 г</w:t>
        </w:r>
      </w:smartTag>
      <w:r w:rsidRPr="00141C78">
        <w:rPr>
          <w:rFonts w:ascii="Times New Roman" w:hAnsi="Times New Roman"/>
          <w:color w:val="000000"/>
        </w:rPr>
        <w:t xml:space="preserve">. — 14,6 млн., а в </w:t>
      </w:r>
      <w:smartTag w:uri="urn:schemas-microsoft-com:office:smarttags" w:element="metricconverter">
        <w:smartTagPr>
          <w:attr w:name="ProductID" w:val="1995 г"/>
        </w:smartTagPr>
        <w:r w:rsidRPr="00141C78">
          <w:rPr>
            <w:rFonts w:ascii="Times New Roman" w:hAnsi="Times New Roman"/>
            <w:color w:val="000000"/>
          </w:rPr>
          <w:t>1995 г</w:t>
        </w:r>
      </w:smartTag>
      <w:r w:rsidRPr="00141C78">
        <w:rPr>
          <w:rFonts w:ascii="Times New Roman" w:hAnsi="Times New Roman"/>
          <w:color w:val="000000"/>
        </w:rPr>
        <w:t>. — 20,7 млн. человек.</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При переходе к информационному обществу возникает новая индустрия переработки информации на базе компьютерных и телекоммуникационных информационных технологий.</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Ряд ученых выделяют характерные черты информационного общества:</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решена проблема информационного кризиса, т. е. разрешено противоречие между информационной лавиной и информационным голодом;</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обеспечен приоритет информации по сравнению с другими ресурсами;</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главной формой развития станет информационная экономика;</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в основу общества будут заложены автоматизированные генерация, хранение, обработка и использование знаний с помощью новейшей информационной техники и технологии;</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информационная технология приобретет глобальный характер, охватывая все сферы социальной деятельности человека;</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lastRenderedPageBreak/>
        <w:t xml:space="preserve"> формируется информационное единство всей человеческой цивилизации;</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с помощью средств информатики реализован свободный доступ каждого человека к информационным ресурсам всей цивилизации;</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реализованы гуманистические принципы управления обществом и воздействия на окружающую, среду.</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Кроме положительных моментов прогнозируются и опасные тенденции:</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все большее влияние на общество средств массовой информации;</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информационные технологии могут разрушить частную жизнь людей и организаций;</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существует проблема отбора качественной и достоверной информации;</w:t>
      </w:r>
    </w:p>
    <w:p w:rsidR="00B54754" w:rsidRPr="00141C78" w:rsidRDefault="00B54754" w:rsidP="00B54754">
      <w:pPr>
        <w:numPr>
          <w:ilvl w:val="0"/>
          <w:numId w:val="16"/>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многим людям будет трудно адаптироваться к среде информационного общества.</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Существует опасность разрыва между «информационной элитой» (людьми, занимающимися разработкой информационных технологий) и потребителями. Ближе всех на пути к информационному обществу стоят страны с развитой информационной индустрией, к числу которых следует отнести США, Японию, Англию, Германию, страны Западной Европы. В этих странах уже давно одним из направлений государственной политики является направление, связанное с инвестициями и поддержкой инноваций в информационную индустрию, в развитие компьютерных систем и телекоммуникаций.</w:t>
      </w:r>
    </w:p>
    <w:p w:rsidR="00B54754" w:rsidRPr="00141C78" w:rsidRDefault="00B54754" w:rsidP="00B54754">
      <w:p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Роль информатизации в развитии общества</w:t>
      </w:r>
    </w:p>
    <w:p w:rsidR="00B54754" w:rsidRPr="00141C78"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olor w:val="000080"/>
        </w:rPr>
      </w:pPr>
      <w:r w:rsidRPr="00141C78">
        <w:rPr>
          <w:rFonts w:ascii="Times New Roman" w:hAnsi="Times New Roman"/>
          <w:b/>
          <w:bCs/>
          <w:i/>
          <w:color w:val="000080"/>
        </w:rPr>
        <w:t>Что такое процесс информатизации общества</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Деятельность отдельных людей, групп, коллективов и организаций сейчас все в большей степени начинает зависеть от их информированности и способности эффективно использовать имеющуюся информацию. Прежде чем предпринять какие-то действия, необходимо провести большую работу по сбору и переработке информации, ее осмыслению и анализу. Отыскание рациональных решений в любой сфере требует обработки больших объемов информации, что подчас невозможно без привлечения специальных технических средств.</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Возрастание объема информации особенно стало заметно в середине </w:t>
      </w:r>
      <w:r w:rsidRPr="00141C78">
        <w:rPr>
          <w:rFonts w:ascii="Times New Roman" w:hAnsi="Times New Roman"/>
          <w:color w:val="000000"/>
          <w:lang w:val="en-US"/>
        </w:rPr>
        <w:t>XX</w:t>
      </w:r>
      <w:r w:rsidRPr="00141C78">
        <w:rPr>
          <w:rFonts w:ascii="Times New Roman" w:hAnsi="Times New Roman"/>
          <w:color w:val="000000"/>
        </w:rPr>
        <w:t> в. Лавинообразный поток информации хлынул на человека, не давая ему возможности воспринять эту информацию в полной мере, В ежедневно появляющемся новом потоке информации ориентироваться становилось все труднее. Подчас выгоднее стало создавать новый материальный или интеллектуальный продукт, нежели вести розыск аналога, сделанного ранее. Образование больших потоков информации обусловливается:</w:t>
      </w:r>
    </w:p>
    <w:p w:rsidR="00B54754" w:rsidRPr="00141C78" w:rsidRDefault="00B54754" w:rsidP="00B54754">
      <w:pPr>
        <w:numPr>
          <w:ilvl w:val="0"/>
          <w:numId w:val="17"/>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w:t>
      </w:r>
      <w:proofErr w:type="gramStart"/>
      <w:r w:rsidRPr="00141C78">
        <w:rPr>
          <w:rFonts w:ascii="Times New Roman" w:hAnsi="Times New Roman"/>
          <w:color w:val="000000"/>
        </w:rPr>
        <w:t>чрезвычайно быстрым ростом числа документов, отчетов, диссертаций, докладов и т. п., в которых излагаются результаты научных исследований и опытно-конструкторских работ;</w:t>
      </w:r>
      <w:proofErr w:type="gramEnd"/>
    </w:p>
    <w:p w:rsidR="00B54754" w:rsidRPr="00141C78" w:rsidRDefault="00B54754" w:rsidP="00B54754">
      <w:pPr>
        <w:numPr>
          <w:ilvl w:val="0"/>
          <w:numId w:val="17"/>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постоянно увеличивающимся числом периодических изданий по разным областям человеческой деятельности;</w:t>
      </w:r>
    </w:p>
    <w:p w:rsidR="00B54754" w:rsidRPr="00141C78" w:rsidRDefault="00B54754" w:rsidP="00B54754">
      <w:pPr>
        <w:numPr>
          <w:ilvl w:val="0"/>
          <w:numId w:val="17"/>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lastRenderedPageBreak/>
        <w:t xml:space="preserve"> появлением разнообразных данных (метеорологических, геофизических, медицинских, экономических и др.), записываемых обычно на магнитных лентах и поэтому не попадающих в сферу действия системы коммуникации.</w:t>
      </w:r>
    </w:p>
    <w:p w:rsidR="00B54754" w:rsidRPr="00141C78" w:rsidRDefault="00B54754" w:rsidP="00B54754">
      <w:pPr>
        <w:numPr>
          <w:ilvl w:val="0"/>
          <w:numId w:val="17"/>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Как результат — наступает </w:t>
      </w:r>
      <w:r w:rsidRPr="00141C78">
        <w:rPr>
          <w:rFonts w:ascii="Times New Roman" w:hAnsi="Times New Roman"/>
          <w:i/>
          <w:iCs/>
          <w:color w:val="000000"/>
        </w:rPr>
        <w:t>информационный кризис </w:t>
      </w:r>
      <w:r w:rsidRPr="00141C78">
        <w:rPr>
          <w:rFonts w:ascii="Times New Roman" w:hAnsi="Times New Roman"/>
          <w:color w:val="000000"/>
        </w:rPr>
        <w:t>(взрыв), который имеет следующие проявления:</w:t>
      </w:r>
    </w:p>
    <w:p w:rsidR="00B54754" w:rsidRPr="00141C78" w:rsidRDefault="00B54754" w:rsidP="00B54754">
      <w:pPr>
        <w:numPr>
          <w:ilvl w:val="0"/>
          <w:numId w:val="17"/>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появляются противоречия между ограниченными возможностями человека по восприятию и переработке информации и существующими мощными потоками и массивами хранящейся информации. Так, например, общая сумма знаний менялась вначале очень медленно, но уже с </w:t>
      </w:r>
      <w:smartTag w:uri="urn:schemas-microsoft-com:office:smarttags" w:element="metricconverter">
        <w:smartTagPr>
          <w:attr w:name="ProductID" w:val="1900 г"/>
        </w:smartTagPr>
        <w:r w:rsidRPr="00141C78">
          <w:rPr>
            <w:rFonts w:ascii="Times New Roman" w:hAnsi="Times New Roman"/>
            <w:color w:val="000000"/>
          </w:rPr>
          <w:t>1900 г</w:t>
        </w:r>
      </w:smartTag>
      <w:r w:rsidRPr="00141C78">
        <w:rPr>
          <w:rFonts w:ascii="Times New Roman" w:hAnsi="Times New Roman"/>
          <w:color w:val="000000"/>
        </w:rPr>
        <w:t xml:space="preserve">. она удваивалась каждые 50 лет, к </w:t>
      </w:r>
      <w:smartTag w:uri="urn:schemas-microsoft-com:office:smarttags" w:element="metricconverter">
        <w:smartTagPr>
          <w:attr w:name="ProductID" w:val="1950 г"/>
        </w:smartTagPr>
        <w:r w:rsidRPr="00141C78">
          <w:rPr>
            <w:rFonts w:ascii="Times New Roman" w:hAnsi="Times New Roman"/>
            <w:color w:val="000000"/>
          </w:rPr>
          <w:t>1950 г</w:t>
        </w:r>
      </w:smartTag>
      <w:r w:rsidRPr="00141C78">
        <w:rPr>
          <w:rFonts w:ascii="Times New Roman" w:hAnsi="Times New Roman"/>
          <w:color w:val="000000"/>
        </w:rPr>
        <w:t xml:space="preserve">. удвоение происходило каждые 10 лет, к </w:t>
      </w:r>
      <w:smartTag w:uri="urn:schemas-microsoft-com:office:smarttags" w:element="metricconverter">
        <w:smartTagPr>
          <w:attr w:name="ProductID" w:val="1970 г"/>
        </w:smartTagPr>
        <w:r w:rsidRPr="00141C78">
          <w:rPr>
            <w:rFonts w:ascii="Times New Roman" w:hAnsi="Times New Roman"/>
            <w:color w:val="000000"/>
          </w:rPr>
          <w:t>1970 г</w:t>
        </w:r>
      </w:smartTag>
      <w:r w:rsidRPr="00141C78">
        <w:rPr>
          <w:rFonts w:ascii="Times New Roman" w:hAnsi="Times New Roman"/>
          <w:color w:val="000000"/>
        </w:rPr>
        <w:t xml:space="preserve">. — уже каждые 5 лет, с </w:t>
      </w:r>
      <w:smartTag w:uri="urn:schemas-microsoft-com:office:smarttags" w:element="metricconverter">
        <w:smartTagPr>
          <w:attr w:name="ProductID" w:val="1990 г"/>
        </w:smartTagPr>
        <w:r w:rsidRPr="00141C78">
          <w:rPr>
            <w:rFonts w:ascii="Times New Roman" w:hAnsi="Times New Roman"/>
            <w:color w:val="000000"/>
          </w:rPr>
          <w:t>1990 г</w:t>
        </w:r>
      </w:smartTag>
      <w:r w:rsidRPr="00141C78">
        <w:rPr>
          <w:rFonts w:ascii="Times New Roman" w:hAnsi="Times New Roman"/>
          <w:color w:val="000000"/>
        </w:rPr>
        <w:t>. — ежегодно;</w:t>
      </w:r>
    </w:p>
    <w:p w:rsidR="00B54754" w:rsidRPr="00141C78" w:rsidRDefault="00B54754" w:rsidP="00B54754">
      <w:pPr>
        <w:numPr>
          <w:ilvl w:val="0"/>
          <w:numId w:val="17"/>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существует большое количество избыточной информации, которая затрудняет восприятие полезной для потребителя информации;</w:t>
      </w:r>
    </w:p>
    <w:p w:rsidR="00B54754" w:rsidRPr="00141C78" w:rsidRDefault="00B54754" w:rsidP="00B54754">
      <w:pPr>
        <w:numPr>
          <w:ilvl w:val="0"/>
          <w:numId w:val="17"/>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 возникают определенные экономические, политические и другие социальные барьеры, которые препятствуют распространению информации. Например, по причине соблюдения секретности часто необходимой информацией не могут воспользоваться работники разных ведомств.</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Эти причины породили весьма парадоксальную ситуацию — в мире накоплен громадный информационный потенциал, но, люди не могут им воспользоваться в полном объеме в силу ограниченности своих возможностей. Информационный кризис поставил общество перед необходимостью поиска путей выхода из создавшегося положения. Внедрение ЭВМ, современных средств переработки и передачи информации в различные сферы деятельности послужило началом, нового эволюционного процесса, называемого </w:t>
      </w:r>
      <w:r w:rsidRPr="00141C78">
        <w:rPr>
          <w:rFonts w:ascii="Times New Roman" w:hAnsi="Times New Roman"/>
          <w:i/>
          <w:iCs/>
          <w:color w:val="000000"/>
        </w:rPr>
        <w:t>информатизацией, </w:t>
      </w:r>
      <w:r w:rsidRPr="00141C78">
        <w:rPr>
          <w:rFonts w:ascii="Times New Roman" w:hAnsi="Times New Roman"/>
          <w:color w:val="000000"/>
        </w:rPr>
        <w:t>в развитии человеческого общества, находящегося на этапе индустриального развития.</w:t>
      </w:r>
    </w:p>
    <w:p w:rsidR="00B54754" w:rsidRPr="00141C78" w:rsidRDefault="00B54754" w:rsidP="00B54754">
      <w:pPr>
        <w:shd w:val="clear" w:color="auto" w:fill="FFFFFF"/>
        <w:spacing w:before="120" w:after="120" w:line="240" w:lineRule="auto"/>
        <w:ind w:left="567"/>
        <w:jc w:val="both"/>
        <w:rPr>
          <w:rFonts w:ascii="Times New Roman" w:hAnsi="Times New Roman"/>
          <w:color w:val="000000"/>
        </w:rPr>
      </w:pPr>
      <w:r w:rsidRPr="00141C78">
        <w:rPr>
          <w:rFonts w:ascii="Times New Roman" w:hAnsi="Times New Roman"/>
          <w:b/>
          <w:bCs/>
          <w:color w:val="000000"/>
        </w:rPr>
        <w:t>Информатизация общества</w:t>
      </w:r>
      <w:r w:rsidRPr="00141C78">
        <w:rPr>
          <w:rFonts w:ascii="Times New Roman" w:hAnsi="Times New Roman"/>
          <w:color w:val="000000"/>
        </w:rPr>
        <w:t> — организованный социально-экономический и научно-технический процесс создания оптимальных условий для удовлетворения информационных потребностей и реализации прав граждан, органов государственной власти, органов местного самоуправления, организаций, общественных объединений на основе формирования и использования информационных ресурсов.</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Рассмотрим этот процесс более подробно.</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История развития информатизации началась в США с 60-х гг., затем с 70-х гг. — в Японии и с конца 70-х — в Западной Европе.</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Современное материальное производство и другие сферы деятельности все больше нуждаются в информационном обслуживании, переработке огромного количества информации. Универсальным техническим средством обработки любой информации является компьютер, который играет роль усилителя интеллектуальных возможностей человека и общества в целом, а коммуникационные средства, использующие компьютеры, служат для связи и передачи информации. Появление и развитие компьютеров — это необходимая составляющая процесса информатизации общества.</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Информатизация общества является одной из закономерностей современного социального прогресса. Этот термин все настойчивее вытесняет широко используемый до недавнего времени термин «компьютеризация общества». При внешней похожести этих понятий они имеют существенное различие.</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lastRenderedPageBreak/>
        <w:t>При </w:t>
      </w:r>
      <w:r w:rsidRPr="00141C78">
        <w:rPr>
          <w:rFonts w:ascii="Times New Roman" w:hAnsi="Times New Roman"/>
          <w:i/>
          <w:iCs/>
          <w:color w:val="000000"/>
        </w:rPr>
        <w:t>компьютеризации общества </w:t>
      </w:r>
      <w:r w:rsidRPr="00141C78">
        <w:rPr>
          <w:rFonts w:ascii="Times New Roman" w:hAnsi="Times New Roman"/>
          <w:color w:val="000000"/>
        </w:rPr>
        <w:t>основное внимание уделяется развитию и внедрению технической базы компьютеров, обеспечивающих оперативное получение результатов переработки информац</w:t>
      </w:r>
      <w:proofErr w:type="gramStart"/>
      <w:r w:rsidRPr="00141C78">
        <w:rPr>
          <w:rFonts w:ascii="Times New Roman" w:hAnsi="Times New Roman"/>
          <w:color w:val="000000"/>
        </w:rPr>
        <w:t>ии и ее</w:t>
      </w:r>
      <w:proofErr w:type="gramEnd"/>
      <w:r w:rsidRPr="00141C78">
        <w:rPr>
          <w:rFonts w:ascii="Times New Roman" w:hAnsi="Times New Roman"/>
          <w:color w:val="000000"/>
        </w:rPr>
        <w:t xml:space="preserve"> накопление.</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При </w:t>
      </w:r>
      <w:r w:rsidRPr="00141C78">
        <w:rPr>
          <w:rFonts w:ascii="Times New Roman" w:hAnsi="Times New Roman"/>
          <w:i/>
          <w:iCs/>
          <w:color w:val="000000"/>
        </w:rPr>
        <w:t>информатизации общества </w:t>
      </w:r>
      <w:r w:rsidRPr="00141C78">
        <w:rPr>
          <w:rFonts w:ascii="Times New Roman" w:hAnsi="Times New Roman"/>
          <w:color w:val="000000"/>
        </w:rPr>
        <w:t>основное внимание уделяется комплексу мер, направленных на обеспечение полного использования достоверного, исчерпывающего и своевременного знания во всех видах человеческой деятельности.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Таким образом, «информатизация общества» является более широким понятием, чем «компьютеризация общества», и направлена на скорейшее овладение информацией для удовлетворения своих потребностей. В понятии «информатизация общества» акцент надо делать не столько на технических средствах, сколько на сущности и цели социально-технического прогресса. Компьютеры являются базовой технической составляющей процесса информатизации общества.</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Информатизация на базе внедрения компьютерных и телекоммуникационных технологий является реакцией общества на потребность в существенном увеличении производительности труда в информационном секторе общественного производства, где сосредоточено более половины трудоспособного, населения. Так, например, в информационной сфере США занято более 60% трудоспособного населения, в СНГ — около 40%.</w:t>
      </w:r>
    </w:p>
    <w:p w:rsidR="00B54754" w:rsidRPr="00141C78" w:rsidRDefault="00B54754" w:rsidP="00B54754">
      <w:pPr>
        <w:shd w:val="clear" w:color="auto" w:fill="FFFFFF"/>
        <w:spacing w:before="120" w:after="0" w:line="240" w:lineRule="auto"/>
        <w:ind w:left="567"/>
        <w:jc w:val="both"/>
        <w:rPr>
          <w:rFonts w:ascii="Times New Roman" w:hAnsi="Times New Roman"/>
          <w:color w:val="000000"/>
        </w:rPr>
      </w:pPr>
      <w:r w:rsidRPr="00141C78">
        <w:rPr>
          <w:rFonts w:ascii="Times New Roman" w:hAnsi="Times New Roman"/>
          <w:b/>
          <w:bCs/>
          <w:color w:val="000000"/>
        </w:rPr>
        <w:t>Пример 1.2. </w:t>
      </w:r>
      <w:r w:rsidRPr="00141C78">
        <w:rPr>
          <w:rFonts w:ascii="Times New Roman" w:hAnsi="Times New Roman"/>
          <w:color w:val="000000"/>
        </w:rPr>
        <w:t>В</w:t>
      </w:r>
      <w:r w:rsidRPr="00141C78">
        <w:rPr>
          <w:rFonts w:ascii="Times New Roman" w:hAnsi="Times New Roman"/>
          <w:b/>
          <w:bCs/>
          <w:color w:val="000000"/>
        </w:rPr>
        <w:t> </w:t>
      </w:r>
      <w:r w:rsidRPr="00141C78">
        <w:rPr>
          <w:rFonts w:ascii="Times New Roman" w:hAnsi="Times New Roman"/>
          <w:color w:val="000000"/>
        </w:rPr>
        <w:t xml:space="preserve">докладе Бюро трудовой статистики США, подготовленном в </w:t>
      </w:r>
      <w:smartTag w:uri="urn:schemas-microsoft-com:office:smarttags" w:element="metricconverter">
        <w:smartTagPr>
          <w:attr w:name="ProductID" w:val="1992 г"/>
        </w:smartTagPr>
        <w:r w:rsidRPr="00141C78">
          <w:rPr>
            <w:rFonts w:ascii="Times New Roman" w:hAnsi="Times New Roman"/>
            <w:color w:val="000000"/>
          </w:rPr>
          <w:t>1992 г</w:t>
        </w:r>
      </w:smartTag>
      <w:r w:rsidRPr="00141C78">
        <w:rPr>
          <w:rFonts w:ascii="Times New Roman" w:hAnsi="Times New Roman"/>
          <w:color w:val="000000"/>
        </w:rPr>
        <w:t>., анализировалось влияние внедренных информационных и коммуникационных технологий на уровень занятости населения и на объем выпускаемой промышленной продукции, а значит, и на производительность труда:</w:t>
      </w:r>
    </w:p>
    <w:p w:rsidR="00B54754" w:rsidRPr="00141C78" w:rsidRDefault="00B54754" w:rsidP="00B54754">
      <w:pPr>
        <w:numPr>
          <w:ilvl w:val="0"/>
          <w:numId w:val="18"/>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в угледобывающей промышленности ежегодно добыча угля возрастает на </w:t>
      </w:r>
      <w:proofErr w:type="gramStart"/>
      <w:r w:rsidRPr="00141C78">
        <w:rPr>
          <w:rFonts w:ascii="Times New Roman" w:hAnsi="Times New Roman"/>
          <w:color w:val="000000"/>
        </w:rPr>
        <w:t>3</w:t>
      </w:r>
      <w:proofErr w:type="gramEnd"/>
      <w:r w:rsidRPr="00141C78">
        <w:rPr>
          <w:rFonts w:ascii="Times New Roman" w:hAnsi="Times New Roman"/>
          <w:color w:val="000000"/>
        </w:rPr>
        <w:t>% а занятость падает на 1,8%;</w:t>
      </w:r>
    </w:p>
    <w:p w:rsidR="00B54754" w:rsidRPr="00141C78" w:rsidRDefault="00B54754" w:rsidP="00B54754">
      <w:pPr>
        <w:numPr>
          <w:ilvl w:val="0"/>
          <w:numId w:val="18"/>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в станкостроительной отрасли в </w:t>
      </w:r>
      <w:smartTag w:uri="urn:schemas-microsoft-com:office:smarttags" w:element="metricconverter">
        <w:smartTagPr>
          <w:attr w:name="ProductID" w:val="1990 г"/>
        </w:smartTagPr>
        <w:r w:rsidRPr="00141C78">
          <w:rPr>
            <w:rFonts w:ascii="Times New Roman" w:hAnsi="Times New Roman"/>
            <w:color w:val="000000"/>
          </w:rPr>
          <w:t>1990 г</w:t>
        </w:r>
      </w:smartTag>
      <w:r w:rsidRPr="00141C78">
        <w:rPr>
          <w:rFonts w:ascii="Times New Roman" w:hAnsi="Times New Roman"/>
          <w:color w:val="000000"/>
        </w:rPr>
        <w:t xml:space="preserve">. было занято 330 тыс. человек, а к </w:t>
      </w:r>
      <w:smartTag w:uri="urn:schemas-microsoft-com:office:smarttags" w:element="metricconverter">
        <w:smartTagPr>
          <w:attr w:name="ProductID" w:val="2005 г"/>
        </w:smartTagPr>
        <w:r w:rsidRPr="00141C78">
          <w:rPr>
            <w:rFonts w:ascii="Times New Roman" w:hAnsi="Times New Roman"/>
            <w:color w:val="000000"/>
          </w:rPr>
          <w:t>2005 г</w:t>
        </w:r>
      </w:smartTag>
      <w:r w:rsidRPr="00141C78">
        <w:rPr>
          <w:rFonts w:ascii="Times New Roman" w:hAnsi="Times New Roman"/>
          <w:color w:val="000000"/>
        </w:rPr>
        <w:t>., по прогнозам, останется 14 тыс. человек. Это произойдет за счет массового сокращения людей на оборонных линиях, внедрения вместо них роботов и манипуляторов;</w:t>
      </w:r>
    </w:p>
    <w:p w:rsidR="00B54754" w:rsidRPr="00141C78" w:rsidRDefault="00B54754" w:rsidP="00B54754">
      <w:pPr>
        <w:numPr>
          <w:ilvl w:val="0"/>
          <w:numId w:val="18"/>
        </w:numPr>
        <w:shd w:val="clear" w:color="auto" w:fill="FFFFFF"/>
        <w:spacing w:after="120" w:line="240" w:lineRule="auto"/>
        <w:jc w:val="both"/>
        <w:rPr>
          <w:rFonts w:ascii="Times New Roman" w:hAnsi="Times New Roman"/>
          <w:color w:val="000000"/>
        </w:rPr>
      </w:pPr>
      <w:r w:rsidRPr="00141C78">
        <w:rPr>
          <w:rFonts w:ascii="Times New Roman" w:hAnsi="Times New Roman"/>
          <w:color w:val="000000"/>
        </w:rPr>
        <w:t>в фармацевтической промышленности будет наблюдаться рост занятости на 1/4 за счет привлечения компьютерных специалистов, программистов, системных аналитиков.</w:t>
      </w:r>
    </w:p>
    <w:p w:rsidR="00B54754" w:rsidRPr="00141C78"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olor w:val="000080"/>
        </w:rPr>
      </w:pPr>
      <w:r w:rsidRPr="00141C78">
        <w:rPr>
          <w:rFonts w:ascii="Times New Roman" w:hAnsi="Times New Roman"/>
          <w:b/>
          <w:bCs/>
          <w:i/>
          <w:color w:val="000080"/>
        </w:rPr>
        <w:t>Опыт информатизации и перспективные идеи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 xml:space="preserve">В настоящее время все страны, мира в той или иной степени осуществляют процесс информатизации. Неправильно выбранная стратегия информатизации или ее недостаточные динамизм и мобильность могут привести к существенным, а подчас драматическим изменениям во всех сферах жизни страны. Как известно, первая страна, которая начала информатизацию, — это США. Другие промышленно развитые страны мира, поняв перспективность и неизбежность этого направления, достаточно быстро сориентировались и стали наращивать темпы внедрения компьютеров и средств телекоммуникаций. </w:t>
      </w:r>
      <w:proofErr w:type="gramStart"/>
      <w:r w:rsidRPr="00141C78">
        <w:rPr>
          <w:rFonts w:ascii="Times New Roman" w:hAnsi="Times New Roman"/>
          <w:color w:val="000000"/>
        </w:rPr>
        <w:t>В настоящее время вся деловая и политическая пресса США полна бесконечных дискуссий о потере рынков сбыта этой страной в компьютерной, телекоммуникационной и микроэлектронной областях за счет вытеснения США другими развитыми странами (Японией, Германией и др.).</w:t>
      </w:r>
      <w:proofErr w:type="gramEnd"/>
    </w:p>
    <w:p w:rsidR="00B54754" w:rsidRPr="00141C78" w:rsidRDefault="00B54754" w:rsidP="00B54754">
      <w:pPr>
        <w:shd w:val="clear" w:color="auto" w:fill="FFFFFF"/>
        <w:spacing w:before="120" w:after="0" w:line="240" w:lineRule="auto"/>
        <w:ind w:left="567"/>
        <w:jc w:val="both"/>
        <w:rPr>
          <w:rFonts w:ascii="Times New Roman" w:hAnsi="Times New Roman"/>
          <w:color w:val="000000"/>
        </w:rPr>
      </w:pPr>
      <w:r w:rsidRPr="00141C78">
        <w:rPr>
          <w:rFonts w:ascii="Times New Roman" w:hAnsi="Times New Roman"/>
          <w:b/>
          <w:bCs/>
          <w:color w:val="000000"/>
        </w:rPr>
        <w:t>Справка. </w:t>
      </w:r>
      <w:r w:rsidRPr="00141C78">
        <w:rPr>
          <w:rFonts w:ascii="Times New Roman" w:hAnsi="Times New Roman"/>
          <w:color w:val="000000"/>
        </w:rPr>
        <w:t>США для внутреннего рынка выпускали:</w:t>
      </w:r>
    </w:p>
    <w:p w:rsidR="00B54754" w:rsidRPr="00141C78" w:rsidRDefault="00B54754" w:rsidP="00B54754">
      <w:pPr>
        <w:numPr>
          <w:ilvl w:val="0"/>
          <w:numId w:val="19"/>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в </w:t>
      </w:r>
      <w:smartTag w:uri="urn:schemas-microsoft-com:office:smarttags" w:element="metricconverter">
        <w:smartTagPr>
          <w:attr w:name="ProductID" w:val="1980 г"/>
        </w:smartTagPr>
        <w:r w:rsidRPr="00141C78">
          <w:rPr>
            <w:rFonts w:ascii="Times New Roman" w:hAnsi="Times New Roman"/>
            <w:color w:val="000000"/>
          </w:rPr>
          <w:t>1980 г</w:t>
        </w:r>
      </w:smartTag>
      <w:r w:rsidRPr="00141C78">
        <w:rPr>
          <w:rFonts w:ascii="Times New Roman" w:hAnsi="Times New Roman"/>
          <w:color w:val="000000"/>
        </w:rPr>
        <w:t>. — 95% всех телефонных аппаратов и 80% телевизоров;</w:t>
      </w:r>
    </w:p>
    <w:p w:rsidR="00B54754" w:rsidRPr="00141C78" w:rsidRDefault="00B54754" w:rsidP="00B54754">
      <w:pPr>
        <w:numPr>
          <w:ilvl w:val="0"/>
          <w:numId w:val="19"/>
        </w:numPr>
        <w:shd w:val="clear" w:color="auto" w:fill="FFFFFF"/>
        <w:spacing w:after="120" w:line="240" w:lineRule="auto"/>
        <w:jc w:val="both"/>
        <w:rPr>
          <w:rFonts w:ascii="Times New Roman" w:hAnsi="Times New Roman"/>
          <w:color w:val="000000"/>
        </w:rPr>
      </w:pPr>
      <w:r w:rsidRPr="00141C78">
        <w:rPr>
          <w:rFonts w:ascii="Times New Roman" w:hAnsi="Times New Roman"/>
          <w:color w:val="000000"/>
        </w:rPr>
        <w:t xml:space="preserve">в </w:t>
      </w:r>
      <w:smartTag w:uri="urn:schemas-microsoft-com:office:smarttags" w:element="metricconverter">
        <w:smartTagPr>
          <w:attr w:name="ProductID" w:val="1991 г"/>
        </w:smartTagPr>
        <w:r w:rsidRPr="00141C78">
          <w:rPr>
            <w:rFonts w:ascii="Times New Roman" w:hAnsi="Times New Roman"/>
            <w:color w:val="000000"/>
          </w:rPr>
          <w:t>1991 г</w:t>
        </w:r>
      </w:smartTag>
      <w:r w:rsidRPr="00141C78">
        <w:rPr>
          <w:rFonts w:ascii="Times New Roman" w:hAnsi="Times New Roman"/>
          <w:color w:val="000000"/>
        </w:rPr>
        <w:t>. — 25% телефонных аппаратов и 10% телевизоров. Среднегодовой процент доли экспорта США в Японию в торговле телекоммуникациями за период 1986</w:t>
      </w:r>
      <w:r w:rsidRPr="00141C78">
        <w:rPr>
          <w:rFonts w:ascii="Times New Roman" w:hAnsi="Times New Roman"/>
          <w:color w:val="000000"/>
        </w:rPr>
        <w:t> 1991 гг. составил 8%, а импорта телекоммуникационного оборудования из Японии — 38%.</w:t>
      </w:r>
    </w:p>
    <w:p w:rsidR="00B54754" w:rsidRPr="00141C78" w:rsidRDefault="00B54754" w:rsidP="00B54754">
      <w:pPr>
        <w:numPr>
          <w:ilvl w:val="0"/>
          <w:numId w:val="19"/>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Американская промышленность ежегодно </w:t>
      </w:r>
      <w:proofErr w:type="gramStart"/>
      <w:r w:rsidRPr="00141C78">
        <w:rPr>
          <w:rFonts w:ascii="Times New Roman" w:hAnsi="Times New Roman"/>
          <w:color w:val="000000"/>
        </w:rPr>
        <w:t>теряет</w:t>
      </w:r>
      <w:proofErr w:type="gramEnd"/>
      <w:r w:rsidRPr="00141C78">
        <w:rPr>
          <w:rFonts w:ascii="Times New Roman" w:hAnsi="Times New Roman"/>
          <w:color w:val="000000"/>
        </w:rPr>
        <w:t xml:space="preserve"> начиная с 80-х гг. 3% рынка электроники, что составляет 750 млрд. дол., а к </w:t>
      </w:r>
      <w:smartTag w:uri="urn:schemas-microsoft-com:office:smarttags" w:element="metricconverter">
        <w:smartTagPr>
          <w:attr w:name="ProductID" w:val="2000 г"/>
        </w:smartTagPr>
        <w:r w:rsidRPr="00141C78">
          <w:rPr>
            <w:rFonts w:ascii="Times New Roman" w:hAnsi="Times New Roman"/>
            <w:color w:val="000000"/>
          </w:rPr>
          <w:t>2000 г</w:t>
        </w:r>
      </w:smartTag>
      <w:r w:rsidRPr="00141C78">
        <w:rPr>
          <w:rFonts w:ascii="Times New Roman" w:hAnsi="Times New Roman"/>
          <w:color w:val="000000"/>
        </w:rPr>
        <w:t>. будет составлять 1 трлн. дол.</w:t>
      </w:r>
    </w:p>
    <w:p w:rsidR="00B54754" w:rsidRPr="00141C78" w:rsidRDefault="00B54754" w:rsidP="00B54754">
      <w:pPr>
        <w:numPr>
          <w:ilvl w:val="0"/>
          <w:numId w:val="19"/>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lastRenderedPageBreak/>
        <w:t xml:space="preserve">Постоянная тенденция к уменьшению доли </w:t>
      </w:r>
      <w:proofErr w:type="spellStart"/>
      <w:r w:rsidRPr="00141C78">
        <w:rPr>
          <w:rFonts w:ascii="Times New Roman" w:hAnsi="Times New Roman"/>
          <w:color w:val="000000"/>
        </w:rPr>
        <w:t>востребуемых</w:t>
      </w:r>
      <w:proofErr w:type="spellEnd"/>
      <w:r w:rsidRPr="00141C78">
        <w:rPr>
          <w:rFonts w:ascii="Times New Roman" w:hAnsi="Times New Roman"/>
          <w:color w:val="000000"/>
        </w:rPr>
        <w:t xml:space="preserve"> потребителями американских товаров на внутреннем рынке привела к многочисленным проблемам в экономике США. Для выхода из создавшегося положения принимаются меры по интенсификации информатизации всех сторон деятельности американского общества, а именно:</w:t>
      </w:r>
    </w:p>
    <w:p w:rsidR="00B54754" w:rsidRPr="00141C78" w:rsidRDefault="00B54754" w:rsidP="00B54754">
      <w:pPr>
        <w:numPr>
          <w:ilvl w:val="0"/>
          <w:numId w:val="19"/>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увеличение инвестирования в новые исследовательские разработки;</w:t>
      </w:r>
    </w:p>
    <w:p w:rsidR="00B54754" w:rsidRPr="00141C78" w:rsidRDefault="00B54754" w:rsidP="00B54754">
      <w:pPr>
        <w:numPr>
          <w:ilvl w:val="0"/>
          <w:numId w:val="19"/>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улучшение качества образования;</w:t>
      </w:r>
    </w:p>
    <w:p w:rsidR="00B54754" w:rsidRPr="00141C78" w:rsidRDefault="00B54754" w:rsidP="00B54754">
      <w:pPr>
        <w:numPr>
          <w:ilvl w:val="0"/>
          <w:numId w:val="19"/>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развитие международного сотрудничества на стадии разработки продукта;</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 xml:space="preserve"> повышение качества рабочей силы и ряд других мероприятий.</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proofErr w:type="gramStart"/>
      <w:r w:rsidRPr="00141C78">
        <w:rPr>
          <w:rFonts w:ascii="Times New Roman" w:hAnsi="Times New Roman"/>
          <w:color w:val="000000"/>
        </w:rPr>
        <w:t>Этот опыт важно учесть при разработке государственной политики информатизации нашей страны, так как, производя информационные технологии, можно иметь все преимущества и условия для развития других высоких технологий и экономики, В большинстве развитых стран понимают, что без чрезвычайных усилий отставание в области информационных и коммуникационных технологий может стать необратимым для их развития в целом.</w:t>
      </w:r>
      <w:proofErr w:type="gramEnd"/>
      <w:r w:rsidRPr="00141C78">
        <w:rPr>
          <w:rFonts w:ascii="Times New Roman" w:hAnsi="Times New Roman"/>
          <w:color w:val="000000"/>
        </w:rPr>
        <w:t xml:space="preserve"> Руководители некоторых стран «третьего мира» с нарастающей тревогой наблюдают за все большим отставанием их от промышленно развитых стран, осуществляющих информатизацию. Это может привести к тому, что страна будет восприниматься как сырьевой придаток сообщества информационно и промышленно развитых стран. Это в полной мере относится и к России.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Для сопоставления и оценки возможностей страны интерес могут представлять концепция и основные идеи программы информатизации в Японии, которая в настоящее время занимает лидирующее положение в мире по производству современных информационных продуктов, услуг и технологий.</w:t>
      </w:r>
    </w:p>
    <w:p w:rsidR="00B54754" w:rsidRPr="00141C78" w:rsidRDefault="00B54754" w:rsidP="00B54754">
      <w:pPr>
        <w:shd w:val="clear" w:color="auto" w:fill="FFFFFF"/>
        <w:spacing w:before="120" w:after="0" w:line="240" w:lineRule="auto"/>
        <w:ind w:left="567"/>
        <w:jc w:val="both"/>
        <w:rPr>
          <w:rFonts w:ascii="Times New Roman" w:hAnsi="Times New Roman"/>
          <w:color w:val="000000"/>
        </w:rPr>
      </w:pPr>
      <w:r w:rsidRPr="00141C78">
        <w:rPr>
          <w:rFonts w:ascii="Times New Roman" w:hAnsi="Times New Roman"/>
          <w:b/>
          <w:bCs/>
          <w:color w:val="000000"/>
        </w:rPr>
        <w:t>Основные идеи японского проекта информатизации. </w:t>
      </w:r>
      <w:r w:rsidRPr="00141C78">
        <w:rPr>
          <w:rFonts w:ascii="Times New Roman" w:hAnsi="Times New Roman"/>
          <w:color w:val="000000"/>
        </w:rPr>
        <w:t>В настоящее время Япония находится на второй стадии информатизации. Цель японского проекта — связать те, услуги, которые раньше предлагались отдельно. Для этого все виды информации от телефонных посланий и телепрограмм до собственно компьютерной продукции должны передаваться по одному общему кабелю. В перспективе каждый абонент кабельной сети сможет получить несколько услуг одновременно. Большое внимание в проекте также уделяется созданию терминалов для неопытных пользователей с интеллектуальным интерфейсом, где ввод информации осуществляется голосом.</w:t>
      </w:r>
    </w:p>
    <w:p w:rsidR="00B54754" w:rsidRPr="00141C78" w:rsidRDefault="00B54754" w:rsidP="00B54754">
      <w:pPr>
        <w:shd w:val="clear" w:color="auto" w:fill="FFFFFF"/>
        <w:spacing w:after="340" w:line="240" w:lineRule="auto"/>
        <w:ind w:left="567"/>
        <w:jc w:val="both"/>
        <w:rPr>
          <w:rFonts w:ascii="Times New Roman" w:hAnsi="Times New Roman"/>
          <w:color w:val="000000"/>
        </w:rPr>
      </w:pPr>
      <w:r w:rsidRPr="00141C78">
        <w:rPr>
          <w:rFonts w:ascii="Times New Roman" w:hAnsi="Times New Roman"/>
          <w:color w:val="000000"/>
        </w:rPr>
        <w:t>Предполагается, что полное осуществление проекта информатизации займет 20 лет и потребует около 100 млрд. дол</w:t>
      </w:r>
      <w:proofErr w:type="gramStart"/>
      <w:r w:rsidRPr="00141C78">
        <w:rPr>
          <w:rFonts w:ascii="Times New Roman" w:hAnsi="Times New Roman"/>
          <w:color w:val="000000"/>
        </w:rPr>
        <w:t>.</w:t>
      </w:r>
      <w:proofErr w:type="gramEnd"/>
      <w:r w:rsidRPr="00141C78">
        <w:rPr>
          <w:rFonts w:ascii="Times New Roman" w:hAnsi="Times New Roman"/>
          <w:color w:val="000000"/>
        </w:rPr>
        <w:t xml:space="preserve"> </w:t>
      </w:r>
      <w:proofErr w:type="gramStart"/>
      <w:r w:rsidRPr="00141C78">
        <w:rPr>
          <w:rFonts w:ascii="Times New Roman" w:hAnsi="Times New Roman"/>
          <w:color w:val="000000"/>
        </w:rPr>
        <w:t>к</w:t>
      </w:r>
      <w:proofErr w:type="gramEnd"/>
      <w:r w:rsidRPr="00141C78">
        <w:rPr>
          <w:rFonts w:ascii="Times New Roman" w:hAnsi="Times New Roman"/>
          <w:color w:val="000000"/>
        </w:rPr>
        <w:t>апиталовложений.</w:t>
      </w:r>
    </w:p>
    <w:p w:rsidR="00B54754" w:rsidRPr="00141C78" w:rsidRDefault="00B54754" w:rsidP="00B54754">
      <w:pPr>
        <w:shd w:val="clear" w:color="auto" w:fill="FFFFFF"/>
        <w:spacing w:after="340" w:line="240" w:lineRule="auto"/>
        <w:ind w:left="567"/>
        <w:jc w:val="both"/>
        <w:rPr>
          <w:rFonts w:ascii="Times New Roman" w:hAnsi="Times New Roman"/>
          <w:color w:val="000000"/>
        </w:rPr>
      </w:pPr>
      <w:r w:rsidRPr="00141C78">
        <w:rPr>
          <w:rFonts w:ascii="Times New Roman" w:hAnsi="Times New Roman"/>
          <w:color w:val="000000"/>
        </w:rPr>
        <w:t>Кроме того, несмотря на неудачу с созданием компьютеров 5-го поколения, принята рассчитанная на 10 лет общей стоимостью 480 млн. дол</w:t>
      </w:r>
      <w:proofErr w:type="gramStart"/>
      <w:r w:rsidRPr="00141C78">
        <w:rPr>
          <w:rFonts w:ascii="Times New Roman" w:hAnsi="Times New Roman"/>
          <w:color w:val="000000"/>
        </w:rPr>
        <w:t>.</w:t>
      </w:r>
      <w:proofErr w:type="gramEnd"/>
      <w:r w:rsidRPr="00141C78">
        <w:rPr>
          <w:rFonts w:ascii="Times New Roman" w:hAnsi="Times New Roman"/>
          <w:color w:val="000000"/>
        </w:rPr>
        <w:t xml:space="preserve"> </w:t>
      </w:r>
      <w:proofErr w:type="gramStart"/>
      <w:r w:rsidRPr="00141C78">
        <w:rPr>
          <w:rFonts w:ascii="Times New Roman" w:hAnsi="Times New Roman"/>
          <w:color w:val="000000"/>
        </w:rPr>
        <w:t>п</w:t>
      </w:r>
      <w:proofErr w:type="gramEnd"/>
      <w:r w:rsidRPr="00141C78">
        <w:rPr>
          <w:rFonts w:ascii="Times New Roman" w:hAnsi="Times New Roman"/>
          <w:color w:val="000000"/>
        </w:rPr>
        <w:t>рограмма разработки новых типов компьютеров:</w:t>
      </w:r>
    </w:p>
    <w:p w:rsidR="00B54754" w:rsidRPr="00141C78" w:rsidRDefault="00B54754" w:rsidP="00B54754">
      <w:pPr>
        <w:numPr>
          <w:ilvl w:val="0"/>
          <w:numId w:val="20"/>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компьютеров с высокой степенью параллелизма обработки информации, в которых одновременно выполняют сложные операции десятки</w:t>
      </w:r>
      <w:r w:rsidRPr="00141C78">
        <w:rPr>
          <w:rFonts w:ascii="Times New Roman" w:hAnsi="Times New Roman"/>
          <w:color w:val="000000"/>
        </w:rPr>
        <w:t> сотни процессоров;</w:t>
      </w:r>
    </w:p>
    <w:p w:rsidR="00B54754" w:rsidRPr="00141C78" w:rsidRDefault="00B54754" w:rsidP="00B54754">
      <w:pPr>
        <w:numPr>
          <w:ilvl w:val="0"/>
          <w:numId w:val="20"/>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компьютеров с нейронными сетями, работа которых аналогична функционированию мозга;</w:t>
      </w:r>
    </w:p>
    <w:p w:rsidR="00B54754" w:rsidRPr="00141C78" w:rsidRDefault="00B54754" w:rsidP="00B54754">
      <w:pPr>
        <w:numPr>
          <w:ilvl w:val="0"/>
          <w:numId w:val="20"/>
        </w:numPr>
        <w:shd w:val="clear" w:color="auto" w:fill="FFFFFF"/>
        <w:spacing w:after="120" w:line="240" w:lineRule="auto"/>
        <w:jc w:val="both"/>
        <w:rPr>
          <w:rFonts w:ascii="Times New Roman" w:hAnsi="Times New Roman"/>
          <w:color w:val="000000"/>
        </w:rPr>
      </w:pPr>
      <w:r w:rsidRPr="00141C78">
        <w:rPr>
          <w:rFonts w:ascii="Times New Roman" w:hAnsi="Times New Roman"/>
          <w:color w:val="000000"/>
        </w:rPr>
        <w:t>компьютеров, в которых передача информации осуществляется светом.</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 xml:space="preserve">В любой стране независимо от уровня ее развития понимают в той или иной мере неизбежность и необходимость претворения в жизнь идей информатизации общества. Многие страны имеют национальные программы информатизации с учетом местных особенностей и условий. Однако при создании и внедрении таких программ следует опираться на опыт передовых </w:t>
      </w:r>
      <w:r w:rsidRPr="00141C78">
        <w:rPr>
          <w:rFonts w:ascii="Times New Roman" w:hAnsi="Times New Roman"/>
          <w:color w:val="000000"/>
        </w:rPr>
        <w:lastRenderedPageBreak/>
        <w:t>стран, учесть их успехи и неудачи, отразить в них существующие и перспективные тенденции информатизации.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Для успешной реализации программы информатизации желательно следовать общим для всего мирового сообщества принципам:</w:t>
      </w:r>
    </w:p>
    <w:p w:rsidR="00B54754" w:rsidRPr="00141C78" w:rsidRDefault="00B54754" w:rsidP="00B54754">
      <w:pPr>
        <w:numPr>
          <w:ilvl w:val="0"/>
          <w:numId w:val="21"/>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отказ от стремления в первую очередь обеспечить экономический ро</w:t>
      </w:r>
      <w:proofErr w:type="gramStart"/>
      <w:r w:rsidRPr="00141C78">
        <w:rPr>
          <w:rFonts w:ascii="Times New Roman" w:hAnsi="Times New Roman"/>
          <w:color w:val="000000"/>
        </w:rPr>
        <w:t>ст стр</w:t>
      </w:r>
      <w:proofErr w:type="gramEnd"/>
      <w:r w:rsidRPr="00141C78">
        <w:rPr>
          <w:rFonts w:ascii="Times New Roman" w:hAnsi="Times New Roman"/>
          <w:color w:val="000000"/>
        </w:rPr>
        <w:t>аны;</w:t>
      </w:r>
    </w:p>
    <w:p w:rsidR="00B54754" w:rsidRPr="00141C78" w:rsidRDefault="00B54754" w:rsidP="00B54754">
      <w:pPr>
        <w:numPr>
          <w:ilvl w:val="0"/>
          <w:numId w:val="21"/>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необходимость замены экономической структуры, основанной на тяжелой промышленности, структурой, базирующейся на наукоемких отраслях;</w:t>
      </w:r>
    </w:p>
    <w:p w:rsidR="00B54754" w:rsidRPr="00141C78" w:rsidRDefault="00B54754" w:rsidP="00B54754">
      <w:pPr>
        <w:numPr>
          <w:ilvl w:val="0"/>
          <w:numId w:val="21"/>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признание приоритетного характера информационного сектора. Основой успешного экономического развития становится создание новой инфраструктуры и сектора услуг, способных поддержать национальную экономику;</w:t>
      </w:r>
    </w:p>
    <w:p w:rsidR="00B54754" w:rsidRPr="00141C78" w:rsidRDefault="00B54754" w:rsidP="00B54754">
      <w:pPr>
        <w:numPr>
          <w:ilvl w:val="0"/>
          <w:numId w:val="21"/>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широкое использование достижений мировой науки и техники;</w:t>
      </w:r>
    </w:p>
    <w:p w:rsidR="00B54754" w:rsidRPr="00141C78" w:rsidRDefault="00B54754" w:rsidP="00B54754">
      <w:pPr>
        <w:numPr>
          <w:ilvl w:val="0"/>
          <w:numId w:val="21"/>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вложение значительных финансовых средств в информатизацию, как государственную, так и частную;</w:t>
      </w:r>
    </w:p>
    <w:p w:rsidR="00B54754" w:rsidRPr="00141C78" w:rsidRDefault="00B54754" w:rsidP="00B54754">
      <w:pPr>
        <w:numPr>
          <w:ilvl w:val="0"/>
          <w:numId w:val="21"/>
        </w:numPr>
        <w:shd w:val="clear" w:color="auto" w:fill="FFFFFF"/>
        <w:spacing w:after="340" w:line="240" w:lineRule="auto"/>
        <w:jc w:val="both"/>
        <w:rPr>
          <w:rFonts w:ascii="Times New Roman" w:hAnsi="Times New Roman"/>
          <w:color w:val="000000"/>
        </w:rPr>
      </w:pPr>
      <w:r w:rsidRPr="00141C78">
        <w:rPr>
          <w:rFonts w:ascii="Times New Roman" w:hAnsi="Times New Roman"/>
          <w:color w:val="000000"/>
        </w:rPr>
        <w:t xml:space="preserve">объявление роста благосостояния страны и ее граждан за счет облегчения, условий коммуникации и обработки информации главной целью информатизации. Результатом процесса информатизации является создание информационного общества, где манипулируют не материальными объектами, а символами, идеями, образами, интеллектом, знаниями. Если рассмотреть человечество в целом, то оно в настоящее время переходит от индустриального общества к </w:t>
      </w:r>
      <w:proofErr w:type="gramStart"/>
      <w:r w:rsidRPr="00141C78">
        <w:rPr>
          <w:rFonts w:ascii="Times New Roman" w:hAnsi="Times New Roman"/>
          <w:color w:val="000000"/>
        </w:rPr>
        <w:t>информационному</w:t>
      </w:r>
      <w:proofErr w:type="gramEnd"/>
      <w:r w:rsidRPr="00141C78">
        <w:rPr>
          <w:rFonts w:ascii="Times New Roman" w:hAnsi="Times New Roman"/>
          <w:color w:val="000000"/>
        </w:rPr>
        <w:t>.</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 xml:space="preserve">Для каждой страны ее движение от индустриального этапа развития к </w:t>
      </w:r>
      <w:proofErr w:type="gramStart"/>
      <w:r w:rsidRPr="00141C78">
        <w:rPr>
          <w:rFonts w:ascii="Times New Roman" w:hAnsi="Times New Roman"/>
          <w:color w:val="000000"/>
        </w:rPr>
        <w:t>информационному</w:t>
      </w:r>
      <w:proofErr w:type="gramEnd"/>
      <w:r w:rsidRPr="00141C78">
        <w:rPr>
          <w:rFonts w:ascii="Times New Roman" w:hAnsi="Times New Roman"/>
          <w:color w:val="000000"/>
        </w:rPr>
        <w:t xml:space="preserve"> определяется степенью информатизации общества.</w:t>
      </w:r>
    </w:p>
    <w:p w:rsidR="00B54754" w:rsidRPr="00141C78" w:rsidRDefault="00B54754" w:rsidP="00B54754">
      <w:pPr>
        <w:pBdr>
          <w:bottom w:val="single" w:sz="6" w:space="0" w:color="000080"/>
        </w:pBdr>
        <w:shd w:val="clear" w:color="auto" w:fill="FFFFFF"/>
        <w:spacing w:before="120" w:after="120" w:line="240" w:lineRule="auto"/>
        <w:jc w:val="both"/>
        <w:outlineLvl w:val="3"/>
        <w:rPr>
          <w:rFonts w:ascii="Times New Roman" w:hAnsi="Times New Roman"/>
          <w:b/>
          <w:bCs/>
          <w:i/>
          <w:color w:val="000080"/>
        </w:rPr>
      </w:pPr>
      <w:r w:rsidRPr="00141C78">
        <w:rPr>
          <w:rFonts w:ascii="Times New Roman" w:hAnsi="Times New Roman"/>
          <w:b/>
          <w:bCs/>
          <w:i/>
          <w:color w:val="000080"/>
        </w:rPr>
        <w:t>Роль средств массовой информации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Одной из отличительных особенностей жизни в современном обществе является гигантское развитие средств массовой информации (газеты, журналы, кино, телевидение, радио). Поставленные современными научно-техническими разработками на качественно новый уровень и объединенные средствами связи в, мировые информационно-коммуникационные сети, они оказывают чрезвычайно сильное влияние на психологию громадной массы людей во всём мире. Особенно сильно и отчетливо это обнаруживается в наиболее развитых странах Западной Европы, США, Японии, Великобритании. С помощью средств массовой информации возможно манипулирование общественным мнением, создание необходимых психологических предпосылок для формирования политических решений в различных сферах деятельности.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t xml:space="preserve">Развитию средств массовой информации во многом способствует процесс информатизации общества. Появление новых технических средств, информационных технологий, телекоммуникаций и др. обеспечивает своевременный сбор, накопление, оперативную обработку и передачу информации в любую точку мирового пространства. Как следствие, становится возможным принятие оперативных решений и целенаправленных воздействий на общество. Это одна из причин, вследствие которых правительства наиболее передовых стран в последние годы стали уделять большое внимание развитию информационной сферы производства. Наряду с позитивным влиянием информатизации общества на средства массовой информации существует и </w:t>
      </w:r>
      <w:proofErr w:type="gramStart"/>
      <w:r w:rsidRPr="00141C78">
        <w:rPr>
          <w:rFonts w:ascii="Times New Roman" w:hAnsi="Times New Roman"/>
          <w:color w:val="000000"/>
        </w:rPr>
        <w:t>негативное</w:t>
      </w:r>
      <w:proofErr w:type="gramEnd"/>
      <w:r w:rsidRPr="00141C78">
        <w:rPr>
          <w:rFonts w:ascii="Times New Roman" w:hAnsi="Times New Roman"/>
          <w:color w:val="000000"/>
        </w:rPr>
        <w:t xml:space="preserve">. Так, ряд ученых во многих странах заявляют, что технический прогресс в сфере массовой коммуникации служит в некоторых случаях социальному регрессу общества, так как порой разрушает </w:t>
      </w:r>
      <w:proofErr w:type="gramStart"/>
      <w:r w:rsidRPr="00141C78">
        <w:rPr>
          <w:rFonts w:ascii="Times New Roman" w:hAnsi="Times New Roman"/>
          <w:color w:val="000000"/>
        </w:rPr>
        <w:t>веками</w:t>
      </w:r>
      <w:proofErr w:type="gramEnd"/>
      <w:r w:rsidRPr="00141C78">
        <w:rPr>
          <w:rFonts w:ascii="Times New Roman" w:hAnsi="Times New Roman"/>
          <w:color w:val="000000"/>
        </w:rPr>
        <w:t xml:space="preserve"> создаваемые социальные коммуникационные связи.</w:t>
      </w:r>
    </w:p>
    <w:p w:rsidR="00B54754" w:rsidRPr="00141C78" w:rsidRDefault="00B54754" w:rsidP="00B54754">
      <w:pPr>
        <w:shd w:val="clear" w:color="auto" w:fill="FFFFFF"/>
        <w:spacing w:after="340" w:line="240" w:lineRule="auto"/>
        <w:ind w:firstLine="567"/>
        <w:jc w:val="both"/>
        <w:rPr>
          <w:rFonts w:ascii="Times New Roman" w:hAnsi="Times New Roman"/>
          <w:color w:val="000000"/>
        </w:rPr>
      </w:pPr>
      <w:r w:rsidRPr="00141C78">
        <w:rPr>
          <w:rFonts w:ascii="Times New Roman" w:hAnsi="Times New Roman"/>
          <w:color w:val="000000"/>
        </w:rPr>
        <w:lastRenderedPageBreak/>
        <w:t>В свою очередь, и средства массовой информации могут оказывать влияние на процесс информатизации общества, рекламируя новые информационные продукты и услуги, формируя общественное мнение о приоритетности этого процесса по сравнению с другими, о</w:t>
      </w:r>
      <w:proofErr w:type="gramStart"/>
      <w:r w:rsidRPr="00141C78">
        <w:rPr>
          <w:rFonts w:ascii="Times New Roman" w:hAnsi="Times New Roman"/>
          <w:color w:val="000000"/>
        </w:rPr>
        <w:t>.п</w:t>
      </w:r>
      <w:proofErr w:type="gramEnd"/>
      <w:r w:rsidRPr="00141C78">
        <w:rPr>
          <w:rFonts w:ascii="Times New Roman" w:hAnsi="Times New Roman"/>
          <w:color w:val="000000"/>
        </w:rPr>
        <w:t>ервостепенной важности проводимых мероприятий по его интенсификации, о роли информационной сферы в модели будущего информационного общества.</w:t>
      </w:r>
    </w:p>
    <w:p w:rsidR="00B54754" w:rsidRPr="00141C78" w:rsidRDefault="00B54754">
      <w:pPr>
        <w:rPr>
          <w:rFonts w:ascii="Times New Roman" w:hAnsi="Times New Roman"/>
        </w:rPr>
      </w:pPr>
    </w:p>
    <w:p w:rsidR="00B54754" w:rsidRPr="00AC2C3F" w:rsidRDefault="00B54754" w:rsidP="00AC2C3F">
      <w:pPr>
        <w:pStyle w:val="1"/>
      </w:pPr>
      <w:bookmarkStart w:id="42" w:name="_Toc412754888"/>
      <w:bookmarkStart w:id="43" w:name="_Toc526754345"/>
      <w:r w:rsidRPr="00AC2C3F">
        <w:t>Тема 9. Правовое регулирование на информационном рынке</w:t>
      </w:r>
      <w:bookmarkEnd w:id="42"/>
      <w:bookmarkEnd w:id="43"/>
    </w:p>
    <w:p w:rsidR="00B54754" w:rsidRPr="00A33089" w:rsidRDefault="00B54754" w:rsidP="00B54754">
      <w:pPr>
        <w:shd w:val="clear" w:color="auto" w:fill="FFFFFF"/>
        <w:spacing w:after="340" w:line="240" w:lineRule="auto"/>
        <w:ind w:firstLine="567"/>
        <w:jc w:val="both"/>
        <w:rPr>
          <w:rFonts w:ascii="Verdana" w:hAnsi="Verdana"/>
          <w:color w:val="000000"/>
          <w:sz w:val="18"/>
          <w:szCs w:val="18"/>
        </w:rPr>
      </w:pPr>
      <w:r w:rsidRPr="00A33089">
        <w:rPr>
          <w:rFonts w:ascii="Verdana" w:hAnsi="Verdana"/>
          <w:color w:val="000000"/>
          <w:sz w:val="18"/>
          <w:szCs w:val="18"/>
        </w:rPr>
        <w:t>Развитие рыночных отношений в информационной деятельности поставило вопрос о защите информации как объекта интеллектуальной собственности и имущественных прав на нее. В Российской Федерации принят ряд указов, постановлений, законов, таких, как:</w:t>
      </w:r>
    </w:p>
    <w:p w:rsidR="00B54754" w:rsidRPr="00855D35" w:rsidRDefault="00B54754" w:rsidP="00B54754">
      <w:pPr>
        <w:shd w:val="clear" w:color="auto" w:fill="FFFFFF"/>
        <w:spacing w:after="340" w:line="240" w:lineRule="auto"/>
        <w:ind w:firstLine="567"/>
        <w:jc w:val="both"/>
        <w:rPr>
          <w:rFonts w:ascii="Verdana" w:hAnsi="Verdana"/>
          <w:b/>
          <w:i/>
          <w:color w:val="000000"/>
        </w:rPr>
      </w:pPr>
      <w:proofErr w:type="gramStart"/>
      <w:r w:rsidRPr="00855D35">
        <w:rPr>
          <w:rFonts w:ascii="Verdana" w:hAnsi="Verdana"/>
          <w:b/>
          <w:i/>
          <w:color w:val="000000"/>
        </w:rPr>
        <w:t>«</w:t>
      </w:r>
      <w:r w:rsidR="00E129CD">
        <w:rPr>
          <w:rFonts w:ascii="Verdana" w:hAnsi="Verdana"/>
          <w:b/>
          <w:i/>
          <w:color w:val="000000"/>
        </w:rPr>
        <w:t>Об информации, информационных технологиях и о защите информации</w:t>
      </w:r>
      <w:r w:rsidRPr="00855D35">
        <w:rPr>
          <w:rFonts w:ascii="Verdana" w:hAnsi="Verdana"/>
          <w:b/>
          <w:i/>
          <w:color w:val="000000"/>
        </w:rPr>
        <w:t>»</w:t>
      </w:r>
      <w:r w:rsidR="00E129CD">
        <w:rPr>
          <w:rFonts w:ascii="Verdana" w:hAnsi="Verdana"/>
          <w:b/>
          <w:i/>
          <w:color w:val="000000"/>
        </w:rPr>
        <w:t xml:space="preserve"> (ФЗ от 27.07.2000 с изм.</w:t>
      </w:r>
      <w:proofErr w:type="gramEnd"/>
      <w:r w:rsidR="00E129CD">
        <w:rPr>
          <w:rFonts w:ascii="Verdana" w:hAnsi="Verdana"/>
          <w:b/>
          <w:i/>
          <w:color w:val="000000"/>
        </w:rPr>
        <w:t xml:space="preserve"> </w:t>
      </w:r>
      <w:proofErr w:type="gramStart"/>
      <w:r w:rsidR="00E129CD">
        <w:rPr>
          <w:rFonts w:ascii="Verdana" w:hAnsi="Verdana"/>
          <w:b/>
          <w:i/>
          <w:color w:val="000000"/>
        </w:rPr>
        <w:t>И доп., вступ. В силу с 01.02.2014)</w:t>
      </w:r>
      <w:proofErr w:type="gramEnd"/>
    </w:p>
    <w:p w:rsidR="00B54754" w:rsidRPr="00A33089" w:rsidRDefault="00E129CD" w:rsidP="00B54754">
      <w:pPr>
        <w:shd w:val="clear" w:color="auto" w:fill="FFFFFF"/>
        <w:spacing w:after="340" w:line="240" w:lineRule="auto"/>
        <w:ind w:firstLine="567"/>
        <w:jc w:val="both"/>
        <w:rPr>
          <w:rFonts w:ascii="Verdana" w:hAnsi="Verdana"/>
          <w:color w:val="000000"/>
          <w:sz w:val="18"/>
          <w:szCs w:val="18"/>
        </w:rPr>
      </w:pPr>
      <w:r>
        <w:rPr>
          <w:rFonts w:ascii="Verdana" w:hAnsi="Verdana"/>
          <w:color w:val="000000"/>
          <w:sz w:val="18"/>
          <w:szCs w:val="18"/>
        </w:rPr>
        <w:t>«Доктрина информационной безопасности РФ</w:t>
      </w:r>
      <w:r w:rsidR="00B54754" w:rsidRPr="00A33089">
        <w:rPr>
          <w:rFonts w:ascii="Verdana" w:hAnsi="Verdana"/>
          <w:color w:val="000000"/>
          <w:sz w:val="18"/>
          <w:szCs w:val="18"/>
        </w:rPr>
        <w:t>»</w:t>
      </w:r>
    </w:p>
    <w:p w:rsidR="00B54754" w:rsidRPr="00A33089" w:rsidRDefault="00B54754" w:rsidP="00B54754">
      <w:pPr>
        <w:shd w:val="clear" w:color="auto" w:fill="FFFFFF"/>
        <w:spacing w:after="340" w:line="240" w:lineRule="auto"/>
        <w:ind w:firstLine="567"/>
        <w:jc w:val="both"/>
        <w:rPr>
          <w:rFonts w:ascii="Verdana" w:hAnsi="Verdana"/>
          <w:color w:val="000000"/>
          <w:sz w:val="18"/>
          <w:szCs w:val="18"/>
        </w:rPr>
      </w:pPr>
      <w:bookmarkStart w:id="44" w:name="t269"/>
      <w:bookmarkEnd w:id="44"/>
      <w:r w:rsidRPr="000E7BE3">
        <w:rPr>
          <w:rFonts w:ascii="Verdana" w:hAnsi="Verdana"/>
          <w:color w:val="000000"/>
          <w:sz w:val="18"/>
          <w:szCs w:val="18"/>
        </w:rPr>
        <w:t xml:space="preserve">Рассмотрим основные положения закона </w:t>
      </w:r>
      <w:r w:rsidRPr="000E7BE3">
        <w:rPr>
          <w:rFonts w:ascii="Verdana" w:hAnsi="Verdana"/>
          <w:b/>
          <w:i/>
          <w:color w:val="000000"/>
        </w:rPr>
        <w:t>«Об информации, информатизации и</w:t>
      </w:r>
      <w:r w:rsidRPr="000E7BE3">
        <w:rPr>
          <w:rFonts w:ascii="Verdana" w:hAnsi="Verdana"/>
          <w:i/>
          <w:color w:val="000000"/>
        </w:rPr>
        <w:t xml:space="preserve"> </w:t>
      </w:r>
      <w:r w:rsidRPr="000E7BE3">
        <w:rPr>
          <w:rFonts w:ascii="Verdana" w:hAnsi="Verdana"/>
          <w:b/>
          <w:i/>
          <w:color w:val="000000"/>
        </w:rPr>
        <w:t>защите</w:t>
      </w:r>
      <w:r w:rsidRPr="000E7BE3">
        <w:rPr>
          <w:rFonts w:ascii="Verdana" w:hAnsi="Verdana"/>
          <w:b/>
          <w:i/>
          <w:color w:val="000000"/>
          <w:sz w:val="18"/>
          <w:szCs w:val="18"/>
        </w:rPr>
        <w:t xml:space="preserve"> </w:t>
      </w:r>
      <w:r w:rsidRPr="000E7BE3">
        <w:rPr>
          <w:rFonts w:ascii="Verdana" w:hAnsi="Verdana"/>
          <w:b/>
          <w:i/>
          <w:color w:val="000000"/>
        </w:rPr>
        <w:t>информации»,</w:t>
      </w:r>
      <w:r w:rsidRPr="000E7BE3">
        <w:rPr>
          <w:rFonts w:ascii="Verdana" w:hAnsi="Verdana"/>
          <w:i/>
          <w:color w:val="000000"/>
        </w:rPr>
        <w:t xml:space="preserve"> который является базовым юридическим документом, открывающим путь к принятию дополнительных нормативных законодательных актов для успешного развития информационного общества.</w:t>
      </w:r>
      <w:r w:rsidRPr="000E7BE3">
        <w:rPr>
          <w:rFonts w:ascii="Verdana" w:hAnsi="Verdana"/>
          <w:color w:val="000000"/>
          <w:sz w:val="18"/>
          <w:szCs w:val="18"/>
        </w:rPr>
        <w:t xml:space="preserve"> С его помощью удалось</w:t>
      </w:r>
      <w:r w:rsidRPr="00A33089">
        <w:rPr>
          <w:rFonts w:ascii="Verdana" w:hAnsi="Verdana"/>
          <w:color w:val="000000"/>
          <w:sz w:val="18"/>
          <w:szCs w:val="18"/>
        </w:rPr>
        <w:t xml:space="preserve"> частично решить вопросы правового регулирования на информационном рынке ряда проблем: защиты прав и свобод личности от угроз и ущерба, связанных с искажением; порчей, уничтожением «персональной» информации.</w:t>
      </w:r>
    </w:p>
    <w:p w:rsidR="00B54754" w:rsidRPr="00A33089" w:rsidRDefault="00E129CD" w:rsidP="00B54754">
      <w:pPr>
        <w:shd w:val="clear" w:color="auto" w:fill="FFFFFF"/>
        <w:spacing w:after="340" w:line="240" w:lineRule="auto"/>
        <w:ind w:firstLine="567"/>
        <w:jc w:val="both"/>
        <w:rPr>
          <w:rFonts w:ascii="Verdana" w:hAnsi="Verdana"/>
          <w:color w:val="000000"/>
          <w:sz w:val="18"/>
          <w:szCs w:val="18"/>
        </w:rPr>
      </w:pPr>
      <w:r>
        <w:rPr>
          <w:rFonts w:ascii="Verdana" w:hAnsi="Verdana"/>
          <w:color w:val="000000"/>
          <w:sz w:val="18"/>
          <w:szCs w:val="18"/>
        </w:rPr>
        <w:t>Закон состоит из 18</w:t>
      </w:r>
      <w:r w:rsidR="00C74A1E">
        <w:rPr>
          <w:rFonts w:ascii="Verdana" w:hAnsi="Verdana"/>
          <w:color w:val="000000"/>
          <w:sz w:val="18"/>
          <w:szCs w:val="18"/>
        </w:rPr>
        <w:t xml:space="preserve"> статей:</w:t>
      </w:r>
    </w:p>
    <w:p w:rsidR="00B54754" w:rsidRPr="00A33089"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1 </w:t>
      </w:r>
      <w:r w:rsidR="00E129CD">
        <w:rPr>
          <w:rFonts w:ascii="Verdana" w:hAnsi="Verdana"/>
          <w:color w:val="000000"/>
          <w:sz w:val="18"/>
          <w:szCs w:val="18"/>
        </w:rPr>
        <w:t>Сфера действия настоящего Федерального закона</w:t>
      </w:r>
      <w:r w:rsidR="00B54754" w:rsidRPr="00A33089">
        <w:rPr>
          <w:rFonts w:ascii="Verdana" w:hAnsi="Verdana"/>
          <w:color w:val="000000"/>
          <w:sz w:val="18"/>
          <w:szCs w:val="18"/>
        </w:rPr>
        <w:t>.</w:t>
      </w:r>
    </w:p>
    <w:p w:rsidR="00B54754" w:rsidRPr="00A33089"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2 </w:t>
      </w:r>
      <w:r w:rsidR="00E129CD">
        <w:rPr>
          <w:rFonts w:ascii="Verdana" w:hAnsi="Verdana"/>
          <w:color w:val="000000"/>
          <w:sz w:val="18"/>
          <w:szCs w:val="18"/>
        </w:rPr>
        <w:t>Основные понятия, используемые в настоящем Федеральном законе</w:t>
      </w:r>
      <w:r w:rsidR="00B54754" w:rsidRPr="00A33089">
        <w:rPr>
          <w:rFonts w:ascii="Verdana" w:hAnsi="Verdana"/>
          <w:color w:val="000000"/>
          <w:sz w:val="18"/>
          <w:szCs w:val="18"/>
        </w:rPr>
        <w:t>.</w:t>
      </w:r>
    </w:p>
    <w:p w:rsidR="00B54754"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3 </w:t>
      </w:r>
      <w:r w:rsidR="00C74A1E">
        <w:rPr>
          <w:rFonts w:ascii="Verdana" w:hAnsi="Verdana"/>
          <w:color w:val="000000"/>
          <w:sz w:val="18"/>
          <w:szCs w:val="18"/>
        </w:rPr>
        <w:t>Принципы правового регулирования отношений в сфере информации, информационных технологий и защиты информации</w:t>
      </w:r>
      <w:r w:rsidR="00B54754" w:rsidRPr="00A33089">
        <w:rPr>
          <w:rFonts w:ascii="Verdana" w:hAnsi="Verdana"/>
          <w:color w:val="000000"/>
          <w:sz w:val="18"/>
          <w:szCs w:val="18"/>
        </w:rPr>
        <w:t>.</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4 </w:t>
      </w:r>
      <w:r w:rsidR="00C74A1E">
        <w:rPr>
          <w:rFonts w:ascii="Verdana" w:hAnsi="Verdana"/>
          <w:color w:val="000000"/>
          <w:sz w:val="18"/>
          <w:szCs w:val="18"/>
        </w:rPr>
        <w:t>Законодательство РФ об информации, информационных технологиях и о защите информации</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5 </w:t>
      </w:r>
      <w:r w:rsidR="00C74A1E">
        <w:rPr>
          <w:rFonts w:ascii="Verdana" w:hAnsi="Verdana"/>
          <w:color w:val="000000"/>
          <w:sz w:val="18"/>
          <w:szCs w:val="18"/>
        </w:rPr>
        <w:t>Информация как объект правовых отношений</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7 </w:t>
      </w:r>
      <w:r w:rsidRPr="00144EF6">
        <w:rPr>
          <w:rFonts w:ascii="Verdana" w:hAnsi="Verdana"/>
          <w:color w:val="000000"/>
          <w:sz w:val="18"/>
          <w:szCs w:val="18"/>
        </w:rPr>
        <w:t xml:space="preserve">Статья </w:t>
      </w:r>
      <w:r>
        <w:rPr>
          <w:rFonts w:ascii="Verdana" w:hAnsi="Verdana"/>
          <w:color w:val="000000"/>
          <w:sz w:val="18"/>
          <w:szCs w:val="18"/>
        </w:rPr>
        <w:t xml:space="preserve">6 </w:t>
      </w:r>
      <w:r w:rsidR="00C74A1E">
        <w:rPr>
          <w:rFonts w:ascii="Verdana" w:hAnsi="Verdana"/>
          <w:color w:val="000000"/>
          <w:sz w:val="18"/>
          <w:szCs w:val="18"/>
        </w:rPr>
        <w:t>Обладатель информации</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8 </w:t>
      </w:r>
      <w:r w:rsidR="00C74A1E">
        <w:rPr>
          <w:rFonts w:ascii="Verdana" w:hAnsi="Verdana"/>
          <w:color w:val="000000"/>
          <w:sz w:val="18"/>
          <w:szCs w:val="18"/>
        </w:rPr>
        <w:t>Общедоступная информация</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9 </w:t>
      </w:r>
      <w:r w:rsidR="00C74A1E">
        <w:rPr>
          <w:rFonts w:ascii="Verdana" w:hAnsi="Verdana"/>
          <w:color w:val="000000"/>
          <w:sz w:val="18"/>
          <w:szCs w:val="18"/>
        </w:rPr>
        <w:t>Право на доступ к информации</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10 </w:t>
      </w:r>
      <w:r w:rsidR="00C74A1E">
        <w:rPr>
          <w:rFonts w:ascii="Verdana" w:hAnsi="Verdana"/>
          <w:color w:val="000000"/>
          <w:sz w:val="18"/>
          <w:szCs w:val="18"/>
        </w:rPr>
        <w:t>Ограничение доступа к информации</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11 </w:t>
      </w:r>
      <w:r w:rsidR="00C74A1E">
        <w:rPr>
          <w:rFonts w:ascii="Verdana" w:hAnsi="Verdana"/>
          <w:color w:val="000000"/>
          <w:sz w:val="18"/>
          <w:szCs w:val="18"/>
        </w:rPr>
        <w:t>Распространение информации или предоставление информации</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t xml:space="preserve">Статья </w:t>
      </w:r>
      <w:r>
        <w:rPr>
          <w:rFonts w:ascii="Verdana" w:hAnsi="Verdana"/>
          <w:color w:val="000000"/>
          <w:sz w:val="18"/>
          <w:szCs w:val="18"/>
        </w:rPr>
        <w:t xml:space="preserve">12 </w:t>
      </w:r>
      <w:r w:rsidR="00C74A1E">
        <w:rPr>
          <w:rFonts w:ascii="Verdana" w:hAnsi="Verdana"/>
          <w:color w:val="000000"/>
          <w:sz w:val="18"/>
          <w:szCs w:val="18"/>
        </w:rPr>
        <w:t>Документирование информации</w:t>
      </w:r>
    </w:p>
    <w:p w:rsidR="00C74A1E" w:rsidRDefault="00144EF6" w:rsidP="00144EF6">
      <w:pPr>
        <w:numPr>
          <w:ilvl w:val="0"/>
          <w:numId w:val="22"/>
        </w:numPr>
        <w:shd w:val="clear" w:color="auto" w:fill="FFFFFF"/>
        <w:spacing w:after="340" w:line="240" w:lineRule="auto"/>
        <w:jc w:val="both"/>
        <w:rPr>
          <w:rFonts w:ascii="Verdana" w:hAnsi="Verdana"/>
          <w:color w:val="000000"/>
          <w:sz w:val="18"/>
          <w:szCs w:val="18"/>
        </w:rPr>
      </w:pPr>
      <w:r w:rsidRPr="00144EF6">
        <w:rPr>
          <w:rFonts w:ascii="Verdana" w:hAnsi="Verdana"/>
          <w:color w:val="000000"/>
          <w:sz w:val="18"/>
          <w:szCs w:val="18"/>
        </w:rPr>
        <w:lastRenderedPageBreak/>
        <w:t xml:space="preserve">Статья </w:t>
      </w:r>
      <w:r>
        <w:rPr>
          <w:rFonts w:ascii="Verdana" w:hAnsi="Verdana"/>
          <w:color w:val="000000"/>
          <w:sz w:val="18"/>
          <w:szCs w:val="18"/>
        </w:rPr>
        <w:t xml:space="preserve">13 </w:t>
      </w:r>
      <w:proofErr w:type="gramStart"/>
      <w:r w:rsidR="00C74A1E">
        <w:rPr>
          <w:rFonts w:ascii="Verdana" w:hAnsi="Verdana"/>
          <w:color w:val="000000"/>
          <w:sz w:val="18"/>
          <w:szCs w:val="18"/>
        </w:rPr>
        <w:t>Гос. регулирование</w:t>
      </w:r>
      <w:proofErr w:type="gramEnd"/>
      <w:r w:rsidR="00C74A1E">
        <w:rPr>
          <w:rFonts w:ascii="Verdana" w:hAnsi="Verdana"/>
          <w:color w:val="000000"/>
          <w:sz w:val="18"/>
          <w:szCs w:val="18"/>
        </w:rPr>
        <w:t xml:space="preserve"> в сфере применения информационных технологий </w:t>
      </w:r>
    </w:p>
    <w:p w:rsidR="00160359" w:rsidRDefault="00160359" w:rsidP="00160359">
      <w:pPr>
        <w:shd w:val="clear" w:color="auto" w:fill="FFFFFF"/>
        <w:spacing w:after="340" w:line="240" w:lineRule="auto"/>
        <w:ind w:left="1287"/>
        <w:jc w:val="both"/>
        <w:rPr>
          <w:rFonts w:ascii="Verdana" w:hAnsi="Verdana"/>
          <w:color w:val="000000"/>
          <w:sz w:val="18"/>
          <w:szCs w:val="18"/>
        </w:rPr>
      </w:pPr>
      <w:r>
        <w:rPr>
          <w:rFonts w:ascii="Verdana" w:hAnsi="Verdana"/>
          <w:color w:val="000000"/>
          <w:sz w:val="18"/>
          <w:szCs w:val="18"/>
        </w:rPr>
        <w:t>------------------------------------------------------------------------------------</w:t>
      </w:r>
    </w:p>
    <w:p w:rsidR="00144EF6" w:rsidRDefault="00144EF6" w:rsidP="00144EF6">
      <w:pPr>
        <w:numPr>
          <w:ilvl w:val="0"/>
          <w:numId w:val="22"/>
        </w:numPr>
        <w:shd w:val="clear" w:color="auto" w:fill="FFFFFF"/>
        <w:spacing w:after="340" w:line="240" w:lineRule="auto"/>
        <w:jc w:val="both"/>
        <w:rPr>
          <w:rFonts w:ascii="Verdana" w:hAnsi="Verdana"/>
          <w:color w:val="000000"/>
          <w:sz w:val="18"/>
          <w:szCs w:val="18"/>
        </w:rPr>
      </w:pPr>
      <w:r>
        <w:rPr>
          <w:rFonts w:ascii="Verdana" w:hAnsi="Verdana"/>
          <w:color w:val="000000"/>
          <w:sz w:val="18"/>
          <w:szCs w:val="18"/>
        </w:rPr>
        <w:t>Статья 17 Ответственность за правонарушения в сфере информации</w:t>
      </w:r>
    </w:p>
    <w:p w:rsidR="00B54754" w:rsidRPr="00A33089" w:rsidRDefault="00B54754" w:rsidP="00B54754">
      <w:pPr>
        <w:shd w:val="clear" w:color="auto" w:fill="FFFFFF"/>
        <w:spacing w:after="340" w:line="240" w:lineRule="auto"/>
        <w:ind w:firstLine="567"/>
        <w:jc w:val="both"/>
        <w:rPr>
          <w:rFonts w:ascii="Verdana" w:hAnsi="Verdana"/>
          <w:color w:val="000000"/>
          <w:sz w:val="18"/>
          <w:szCs w:val="18"/>
        </w:rPr>
      </w:pPr>
      <w:r w:rsidRPr="00A33089">
        <w:rPr>
          <w:rFonts w:ascii="Verdana" w:hAnsi="Verdana"/>
          <w:color w:val="000000"/>
          <w:sz w:val="18"/>
          <w:szCs w:val="18"/>
        </w:rPr>
        <w:t>В законе определены цели и основные направления государственной политики в сфере информатизации. Информатизация определяется как важное новое стратегическое направление деятельности государства. Указано, что государство должно заниматься формированием и реализацией единой государственной научно-технической и промышленной политики в сфере информатизации.</w:t>
      </w:r>
    </w:p>
    <w:p w:rsidR="00B54754" w:rsidRPr="00A33089" w:rsidRDefault="00B54754" w:rsidP="00B54754">
      <w:pPr>
        <w:shd w:val="clear" w:color="auto" w:fill="FFFFFF"/>
        <w:spacing w:after="340" w:line="240" w:lineRule="auto"/>
        <w:ind w:firstLine="567"/>
        <w:jc w:val="both"/>
        <w:rPr>
          <w:rFonts w:ascii="Verdana" w:hAnsi="Verdana"/>
          <w:color w:val="000000"/>
          <w:sz w:val="18"/>
          <w:szCs w:val="18"/>
        </w:rPr>
      </w:pPr>
      <w:r w:rsidRPr="00A33089">
        <w:rPr>
          <w:rFonts w:ascii="Verdana" w:hAnsi="Verdana"/>
          <w:color w:val="000000"/>
          <w:sz w:val="18"/>
          <w:szCs w:val="18"/>
        </w:rPr>
        <w:t>Закон создает условия для включения России в международный информационный обмен, предотвращает бесхозяйственное отношение к информационным ресурсам и информатизации, обеспечивает информационную безопасность и права юридических и физических лиц на информацию. В нем определяются комплексное решение проблемы организации информационных ресурсов, правовые положения по их использованию и предлагается рассматривать информационные ресурсы в двух аспектах: В как материальный продукт, который можно покупать и продавать; в как интеллектуальный продукт, на который распространяется право интеллектуальной собственности, авторское право.</w:t>
      </w:r>
    </w:p>
    <w:p w:rsidR="00B54754" w:rsidRPr="00A33089" w:rsidRDefault="00B54754" w:rsidP="00B54754">
      <w:pPr>
        <w:shd w:val="clear" w:color="auto" w:fill="FFFFFF"/>
        <w:spacing w:after="340" w:line="240" w:lineRule="auto"/>
        <w:ind w:firstLine="567"/>
        <w:jc w:val="both"/>
        <w:rPr>
          <w:rFonts w:ascii="Verdana" w:hAnsi="Verdana"/>
          <w:color w:val="000000"/>
          <w:sz w:val="18"/>
          <w:szCs w:val="18"/>
        </w:rPr>
      </w:pPr>
      <w:r w:rsidRPr="00A33089">
        <w:rPr>
          <w:rFonts w:ascii="Verdana" w:hAnsi="Verdana"/>
          <w:color w:val="000000"/>
          <w:sz w:val="18"/>
          <w:szCs w:val="18"/>
        </w:rPr>
        <w:t>Закон закладывает юридические основы гарантий прав граждан на информацию. Он направлен на урегулирование важнейшего вопроса экономической реформы — формы, права и механизма реализации собственности на накопленные информационные ресурсы и технологические достижения. Обеспечена защита собственности в сфере информационных систем и технологий, что способствует формированию цивилизованного рынка информационных ресурсов, услуг, систем, технологий, средств их обеспечения.</w:t>
      </w:r>
    </w:p>
    <w:p w:rsidR="00B54754" w:rsidRDefault="00B54754" w:rsidP="00B54754">
      <w:pPr>
        <w:shd w:val="clear" w:color="auto" w:fill="FFFFFF"/>
        <w:spacing w:after="340" w:line="240" w:lineRule="auto"/>
        <w:ind w:firstLine="567"/>
        <w:jc w:val="both"/>
        <w:rPr>
          <w:rFonts w:ascii="Verdana" w:hAnsi="Verdana"/>
          <w:color w:val="000000"/>
          <w:sz w:val="18"/>
          <w:szCs w:val="18"/>
        </w:rPr>
      </w:pPr>
      <w:r w:rsidRPr="00A33089">
        <w:rPr>
          <w:rFonts w:ascii="Verdana" w:hAnsi="Verdana"/>
          <w:color w:val="000000"/>
          <w:sz w:val="18"/>
          <w:szCs w:val="18"/>
        </w:rPr>
        <w:t xml:space="preserve">Ввод в действие закона, обеспечение выполнения его положений гарантируют, что государство получит значительную экономию средств и необходимые условия для более устойчивого развития экономики и построения </w:t>
      </w:r>
      <w:proofErr w:type="gramStart"/>
      <w:r w:rsidRPr="00A33089">
        <w:rPr>
          <w:rFonts w:ascii="Verdana" w:hAnsi="Verdana"/>
          <w:color w:val="000000"/>
          <w:sz w:val="18"/>
          <w:szCs w:val="18"/>
        </w:rPr>
        <w:t>демократического общества</w:t>
      </w:r>
      <w:proofErr w:type="gramEnd"/>
      <w:r w:rsidRPr="00A33089">
        <w:rPr>
          <w:rFonts w:ascii="Verdana" w:hAnsi="Verdana"/>
          <w:color w:val="000000"/>
          <w:sz w:val="18"/>
          <w:szCs w:val="18"/>
        </w:rPr>
        <w:t xml:space="preserve"> в России.</w:t>
      </w:r>
    </w:p>
    <w:p w:rsidR="00144EF6" w:rsidRDefault="00144EF6" w:rsidP="00B54754">
      <w:pPr>
        <w:shd w:val="clear" w:color="auto" w:fill="FFFFFF"/>
        <w:spacing w:after="340" w:line="240" w:lineRule="auto"/>
        <w:ind w:firstLine="567"/>
        <w:jc w:val="both"/>
        <w:rPr>
          <w:rFonts w:ascii="Verdana" w:hAnsi="Verdana"/>
          <w:color w:val="000000"/>
          <w:sz w:val="18"/>
          <w:szCs w:val="18"/>
        </w:rPr>
      </w:pPr>
      <w:r>
        <w:rPr>
          <w:rFonts w:ascii="Verdana" w:hAnsi="Verdana"/>
          <w:color w:val="000000"/>
          <w:sz w:val="18"/>
          <w:szCs w:val="18"/>
        </w:rPr>
        <w:t>Ответственность за правонарушения в инфор</w:t>
      </w:r>
      <w:r w:rsidR="00C15A2F">
        <w:rPr>
          <w:rFonts w:ascii="Verdana" w:hAnsi="Verdana"/>
          <w:color w:val="000000"/>
          <w:sz w:val="18"/>
          <w:szCs w:val="18"/>
        </w:rPr>
        <w:t xml:space="preserve">мационной сфере сформулированы </w:t>
      </w:r>
      <w:r>
        <w:rPr>
          <w:rFonts w:ascii="Verdana" w:hAnsi="Verdana"/>
          <w:color w:val="000000"/>
          <w:sz w:val="18"/>
          <w:szCs w:val="18"/>
        </w:rPr>
        <w:t>в Уголовном кодексе</w:t>
      </w:r>
      <w:r w:rsidR="00C15A2F">
        <w:rPr>
          <w:rFonts w:ascii="Verdana" w:hAnsi="Verdana"/>
          <w:color w:val="000000"/>
          <w:sz w:val="18"/>
          <w:szCs w:val="18"/>
        </w:rPr>
        <w:t xml:space="preserve"> РФ</w:t>
      </w:r>
      <w:r>
        <w:rPr>
          <w:rFonts w:ascii="Verdana" w:hAnsi="Verdana"/>
          <w:color w:val="000000"/>
          <w:sz w:val="18"/>
          <w:szCs w:val="18"/>
        </w:rPr>
        <w:t xml:space="preserve"> (Глава 28):</w:t>
      </w:r>
    </w:p>
    <w:p w:rsidR="00144EF6" w:rsidRDefault="00144EF6" w:rsidP="00B54754">
      <w:pPr>
        <w:shd w:val="clear" w:color="auto" w:fill="FFFFFF"/>
        <w:spacing w:after="340" w:line="240" w:lineRule="auto"/>
        <w:ind w:firstLine="567"/>
        <w:jc w:val="both"/>
        <w:rPr>
          <w:rFonts w:ascii="Verdana" w:hAnsi="Verdana"/>
          <w:color w:val="000000"/>
          <w:sz w:val="18"/>
          <w:szCs w:val="18"/>
        </w:rPr>
      </w:pPr>
      <w:r>
        <w:rPr>
          <w:rFonts w:ascii="Verdana" w:hAnsi="Verdana"/>
          <w:color w:val="000000"/>
          <w:sz w:val="18"/>
          <w:szCs w:val="18"/>
        </w:rPr>
        <w:t>Статья 272 Неправомерный доступ к компьютерной информации</w:t>
      </w:r>
    </w:p>
    <w:p w:rsidR="00144EF6" w:rsidRDefault="00144EF6" w:rsidP="00B54754">
      <w:pPr>
        <w:shd w:val="clear" w:color="auto" w:fill="FFFFFF"/>
        <w:spacing w:after="340" w:line="240" w:lineRule="auto"/>
        <w:ind w:firstLine="567"/>
        <w:jc w:val="both"/>
        <w:rPr>
          <w:rFonts w:ascii="Verdana" w:hAnsi="Verdana"/>
          <w:color w:val="000000"/>
          <w:sz w:val="18"/>
          <w:szCs w:val="18"/>
        </w:rPr>
      </w:pPr>
      <w:r>
        <w:rPr>
          <w:rFonts w:ascii="Verdana" w:hAnsi="Verdana"/>
          <w:color w:val="000000"/>
          <w:sz w:val="18"/>
          <w:szCs w:val="18"/>
        </w:rPr>
        <w:t>Статья 273 Создание, использование и распространение вредоносных компьютерных программ</w:t>
      </w:r>
    </w:p>
    <w:p w:rsidR="00144EF6" w:rsidRDefault="00144EF6" w:rsidP="00B54754">
      <w:pPr>
        <w:shd w:val="clear" w:color="auto" w:fill="FFFFFF"/>
        <w:spacing w:after="340" w:line="240" w:lineRule="auto"/>
        <w:ind w:firstLine="567"/>
        <w:jc w:val="both"/>
        <w:rPr>
          <w:rFonts w:ascii="Verdana" w:hAnsi="Verdana"/>
          <w:color w:val="000000"/>
          <w:sz w:val="18"/>
          <w:szCs w:val="18"/>
        </w:rPr>
      </w:pPr>
      <w:r>
        <w:rPr>
          <w:rFonts w:ascii="Verdana" w:hAnsi="Verdana"/>
          <w:color w:val="000000"/>
          <w:sz w:val="18"/>
          <w:szCs w:val="18"/>
        </w:rPr>
        <w:t xml:space="preserve">Статья 274 </w:t>
      </w:r>
      <w:r w:rsidR="00DB36BD">
        <w:rPr>
          <w:rFonts w:ascii="Verdana" w:hAnsi="Verdana"/>
          <w:color w:val="000000"/>
          <w:sz w:val="18"/>
          <w:szCs w:val="18"/>
        </w:rPr>
        <w:t>Нарушение правил эксплуатации сре</w:t>
      </w:r>
      <w:proofErr w:type="gramStart"/>
      <w:r w:rsidR="00DB36BD">
        <w:rPr>
          <w:rFonts w:ascii="Verdana" w:hAnsi="Verdana"/>
          <w:color w:val="000000"/>
          <w:sz w:val="18"/>
          <w:szCs w:val="18"/>
        </w:rPr>
        <w:t>дс</w:t>
      </w:r>
      <w:r w:rsidR="008078C5">
        <w:rPr>
          <w:rFonts w:ascii="Verdana" w:hAnsi="Verdana"/>
          <w:color w:val="000000"/>
          <w:sz w:val="18"/>
          <w:szCs w:val="18"/>
        </w:rPr>
        <w:t>т</w:t>
      </w:r>
      <w:r w:rsidR="00DB36BD">
        <w:rPr>
          <w:rFonts w:ascii="Verdana" w:hAnsi="Verdana"/>
          <w:color w:val="000000"/>
          <w:sz w:val="18"/>
          <w:szCs w:val="18"/>
        </w:rPr>
        <w:t>в хр</w:t>
      </w:r>
      <w:proofErr w:type="gramEnd"/>
      <w:r w:rsidR="00DB36BD">
        <w:rPr>
          <w:rFonts w:ascii="Verdana" w:hAnsi="Verdana"/>
          <w:color w:val="000000"/>
          <w:sz w:val="18"/>
          <w:szCs w:val="18"/>
        </w:rPr>
        <w:t>анения</w:t>
      </w:r>
      <w:r w:rsidR="00C15A2F">
        <w:rPr>
          <w:rFonts w:ascii="Verdana" w:hAnsi="Verdana"/>
          <w:color w:val="000000"/>
          <w:sz w:val="18"/>
          <w:szCs w:val="18"/>
        </w:rPr>
        <w:t>,</w:t>
      </w:r>
      <w:r w:rsidR="00DB36BD">
        <w:rPr>
          <w:rFonts w:ascii="Verdana" w:hAnsi="Verdana"/>
          <w:color w:val="000000"/>
          <w:sz w:val="18"/>
          <w:szCs w:val="18"/>
        </w:rPr>
        <w:t xml:space="preserve"> обработки и передачи компьютерной инф</w:t>
      </w:r>
      <w:r w:rsidR="008078C5">
        <w:rPr>
          <w:rFonts w:ascii="Verdana" w:hAnsi="Verdana"/>
          <w:color w:val="000000"/>
          <w:sz w:val="18"/>
          <w:szCs w:val="18"/>
        </w:rPr>
        <w:t>ормации</w:t>
      </w:r>
      <w:r w:rsidR="00DB36BD">
        <w:rPr>
          <w:rFonts w:ascii="Verdana" w:hAnsi="Verdana"/>
          <w:color w:val="000000"/>
          <w:sz w:val="18"/>
          <w:szCs w:val="18"/>
        </w:rPr>
        <w:t xml:space="preserve"> </w:t>
      </w:r>
      <w:r w:rsidR="00C15A2F">
        <w:rPr>
          <w:rFonts w:ascii="Verdana" w:hAnsi="Verdana"/>
          <w:color w:val="000000"/>
          <w:sz w:val="18"/>
          <w:szCs w:val="18"/>
        </w:rPr>
        <w:t xml:space="preserve">и </w:t>
      </w:r>
      <w:r w:rsidR="00DB36BD">
        <w:rPr>
          <w:rFonts w:ascii="Verdana" w:hAnsi="Verdana"/>
          <w:color w:val="000000"/>
          <w:sz w:val="18"/>
          <w:szCs w:val="18"/>
        </w:rPr>
        <w:t>информационно – телекоммуникационных сетей</w:t>
      </w:r>
    </w:p>
    <w:p w:rsidR="004A55CB" w:rsidRDefault="004A55CB" w:rsidP="004A55CB">
      <w:pPr>
        <w:pStyle w:val="1"/>
      </w:pPr>
      <w:r>
        <w:br w:type="page"/>
      </w:r>
      <w:bookmarkStart w:id="45" w:name="_Toc526754346"/>
      <w:r w:rsidRPr="004A55CB">
        <w:lastRenderedPageBreak/>
        <w:t>Список литературы</w:t>
      </w:r>
      <w:r>
        <w:t>:</w:t>
      </w:r>
      <w:bookmarkEnd w:id="45"/>
    </w:p>
    <w:p w:rsidR="004A55CB" w:rsidRPr="004A55CB" w:rsidRDefault="004A55CB" w:rsidP="004A55CB"/>
    <w:sectPr w:rsidR="004A55CB" w:rsidRPr="004A55CB" w:rsidSect="00D3116B">
      <w:headerReference w:type="default" r:id="rId27"/>
      <w:pgSz w:w="11906" w:h="16838"/>
      <w:pgMar w:top="513" w:right="926" w:bottom="1134" w:left="141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804" w:rsidRDefault="00D02804" w:rsidP="00FF6A78">
      <w:pPr>
        <w:spacing w:after="0" w:line="240" w:lineRule="auto"/>
      </w:pPr>
      <w:r>
        <w:separator/>
      </w:r>
    </w:p>
  </w:endnote>
  <w:endnote w:type="continuationSeparator" w:id="0">
    <w:p w:rsidR="00D02804" w:rsidRDefault="00D02804" w:rsidP="00FF6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804" w:rsidRDefault="00D02804" w:rsidP="00FF6A78">
      <w:pPr>
        <w:spacing w:after="0" w:line="240" w:lineRule="auto"/>
      </w:pPr>
      <w:r>
        <w:separator/>
      </w:r>
    </w:p>
  </w:footnote>
  <w:footnote w:type="continuationSeparator" w:id="0">
    <w:p w:rsidR="00D02804" w:rsidRDefault="00D02804" w:rsidP="00FF6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FFA" w:rsidRDefault="009B3FFA" w:rsidP="00D3116B">
    <w:pPr>
      <w:pStyle w:val="a9"/>
      <w:jc w:val="center"/>
    </w:pPr>
    <w:r>
      <w:fldChar w:fldCharType="begin"/>
    </w:r>
    <w:r>
      <w:instrText>PAGE   \* MERGEFORMAT</w:instrText>
    </w:r>
    <w:r>
      <w:fldChar w:fldCharType="separate"/>
    </w:r>
    <w:r w:rsidR="00D3116B">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972"/>
    <w:multiLevelType w:val="multilevel"/>
    <w:tmpl w:val="6C24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42823"/>
    <w:multiLevelType w:val="hybridMultilevel"/>
    <w:tmpl w:val="F5508BB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15307AB8"/>
    <w:multiLevelType w:val="hybridMultilevel"/>
    <w:tmpl w:val="E312A4E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
    <w:nsid w:val="19B0198C"/>
    <w:multiLevelType w:val="hybridMultilevel"/>
    <w:tmpl w:val="66AC387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12DB4"/>
    <w:multiLevelType w:val="hybridMultilevel"/>
    <w:tmpl w:val="341A306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2CAB5A35"/>
    <w:multiLevelType w:val="hybridMultilevel"/>
    <w:tmpl w:val="FAA67E0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34B12654"/>
    <w:multiLevelType w:val="multilevel"/>
    <w:tmpl w:val="2BB885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2F7AB5"/>
    <w:multiLevelType w:val="hybridMultilevel"/>
    <w:tmpl w:val="AEBE25D6"/>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39510EF4"/>
    <w:multiLevelType w:val="hybridMultilevel"/>
    <w:tmpl w:val="AB6E48CE"/>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3DE23A18"/>
    <w:multiLevelType w:val="hybridMultilevel"/>
    <w:tmpl w:val="CED672A6"/>
    <w:lvl w:ilvl="0" w:tplc="0419000B">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3B83968"/>
    <w:multiLevelType w:val="hybridMultilevel"/>
    <w:tmpl w:val="0F209E2A"/>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458B2512"/>
    <w:multiLevelType w:val="multilevel"/>
    <w:tmpl w:val="DF346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573C0B"/>
    <w:multiLevelType w:val="hybridMultilevel"/>
    <w:tmpl w:val="6EAC5E8A"/>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4B316A90"/>
    <w:multiLevelType w:val="hybridMultilevel"/>
    <w:tmpl w:val="D75A49A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57A81A89"/>
    <w:multiLevelType w:val="hybridMultilevel"/>
    <w:tmpl w:val="75E0ABB2"/>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57CE5332"/>
    <w:multiLevelType w:val="multilevel"/>
    <w:tmpl w:val="FCD2A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D31798"/>
    <w:multiLevelType w:val="hybridMultilevel"/>
    <w:tmpl w:val="99C49AA0"/>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7">
    <w:nsid w:val="68B535F3"/>
    <w:multiLevelType w:val="multilevel"/>
    <w:tmpl w:val="E97E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85553D"/>
    <w:multiLevelType w:val="hybridMultilevel"/>
    <w:tmpl w:val="993E7DFC"/>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9">
    <w:nsid w:val="6A841DDB"/>
    <w:multiLevelType w:val="hybridMultilevel"/>
    <w:tmpl w:val="0DF6EEA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5075B55"/>
    <w:multiLevelType w:val="hybridMultilevel"/>
    <w:tmpl w:val="31ACE96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1">
    <w:nsid w:val="78FD604F"/>
    <w:multiLevelType w:val="hybridMultilevel"/>
    <w:tmpl w:val="E9281F84"/>
    <w:lvl w:ilvl="0" w:tplc="0419000B">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21"/>
  </w:num>
  <w:num w:numId="2">
    <w:abstractNumId w:val="5"/>
  </w:num>
  <w:num w:numId="3">
    <w:abstractNumId w:val="8"/>
  </w:num>
  <w:num w:numId="4">
    <w:abstractNumId w:val="7"/>
  </w:num>
  <w:num w:numId="5">
    <w:abstractNumId w:val="19"/>
  </w:num>
  <w:num w:numId="6">
    <w:abstractNumId w:val="4"/>
  </w:num>
  <w:num w:numId="7">
    <w:abstractNumId w:val="10"/>
  </w:num>
  <w:num w:numId="8">
    <w:abstractNumId w:val="12"/>
  </w:num>
  <w:num w:numId="9">
    <w:abstractNumId w:val="11"/>
  </w:num>
  <w:num w:numId="10">
    <w:abstractNumId w:val="0"/>
  </w:num>
  <w:num w:numId="11">
    <w:abstractNumId w:val="17"/>
  </w:num>
  <w:num w:numId="12">
    <w:abstractNumId w:val="15"/>
  </w:num>
  <w:num w:numId="13">
    <w:abstractNumId w:val="9"/>
  </w:num>
  <w:num w:numId="14">
    <w:abstractNumId w:val="6"/>
  </w:num>
  <w:num w:numId="15">
    <w:abstractNumId w:val="1"/>
  </w:num>
  <w:num w:numId="16">
    <w:abstractNumId w:val="18"/>
  </w:num>
  <w:num w:numId="17">
    <w:abstractNumId w:val="13"/>
  </w:num>
  <w:num w:numId="18">
    <w:abstractNumId w:val="14"/>
  </w:num>
  <w:num w:numId="19">
    <w:abstractNumId w:val="3"/>
  </w:num>
  <w:num w:numId="20">
    <w:abstractNumId w:val="20"/>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823"/>
    <w:rsid w:val="000056A1"/>
    <w:rsid w:val="00025B80"/>
    <w:rsid w:val="00060AAD"/>
    <w:rsid w:val="000A56B2"/>
    <w:rsid w:val="000E7BE3"/>
    <w:rsid w:val="00144EF6"/>
    <w:rsid w:val="00160359"/>
    <w:rsid w:val="00164FAB"/>
    <w:rsid w:val="001B72E6"/>
    <w:rsid w:val="001F35ED"/>
    <w:rsid w:val="00220FCF"/>
    <w:rsid w:val="00221823"/>
    <w:rsid w:val="00244132"/>
    <w:rsid w:val="00246D6F"/>
    <w:rsid w:val="002C7CE1"/>
    <w:rsid w:val="002E5195"/>
    <w:rsid w:val="00324C5C"/>
    <w:rsid w:val="003442CC"/>
    <w:rsid w:val="00345868"/>
    <w:rsid w:val="00346AFB"/>
    <w:rsid w:val="003B2E4D"/>
    <w:rsid w:val="003D10F6"/>
    <w:rsid w:val="003E12FE"/>
    <w:rsid w:val="00467D41"/>
    <w:rsid w:val="004A55CB"/>
    <w:rsid w:val="004A7EB9"/>
    <w:rsid w:val="004E2189"/>
    <w:rsid w:val="00520095"/>
    <w:rsid w:val="0053354F"/>
    <w:rsid w:val="00576028"/>
    <w:rsid w:val="005B05F8"/>
    <w:rsid w:val="005B1A70"/>
    <w:rsid w:val="005F6643"/>
    <w:rsid w:val="005F7C23"/>
    <w:rsid w:val="006A0A59"/>
    <w:rsid w:val="006A62A5"/>
    <w:rsid w:val="006A7B96"/>
    <w:rsid w:val="006C6DB8"/>
    <w:rsid w:val="007917F9"/>
    <w:rsid w:val="007A2606"/>
    <w:rsid w:val="007A67DD"/>
    <w:rsid w:val="007D38CB"/>
    <w:rsid w:val="007D4DE7"/>
    <w:rsid w:val="008078C5"/>
    <w:rsid w:val="00856514"/>
    <w:rsid w:val="00917230"/>
    <w:rsid w:val="00917E96"/>
    <w:rsid w:val="00957E68"/>
    <w:rsid w:val="009B3FFA"/>
    <w:rsid w:val="009C5CDF"/>
    <w:rsid w:val="009E42ED"/>
    <w:rsid w:val="00A41E82"/>
    <w:rsid w:val="00A531DA"/>
    <w:rsid w:val="00A84CD6"/>
    <w:rsid w:val="00AC2C3F"/>
    <w:rsid w:val="00B54754"/>
    <w:rsid w:val="00BB7A67"/>
    <w:rsid w:val="00BF61F8"/>
    <w:rsid w:val="00C15A2F"/>
    <w:rsid w:val="00C67E32"/>
    <w:rsid w:val="00C74A1E"/>
    <w:rsid w:val="00CE0DEA"/>
    <w:rsid w:val="00D02804"/>
    <w:rsid w:val="00D3116B"/>
    <w:rsid w:val="00D6764B"/>
    <w:rsid w:val="00D96678"/>
    <w:rsid w:val="00DB36BD"/>
    <w:rsid w:val="00DB7F4E"/>
    <w:rsid w:val="00DE6C15"/>
    <w:rsid w:val="00E009B8"/>
    <w:rsid w:val="00E129CD"/>
    <w:rsid w:val="00E20C1B"/>
    <w:rsid w:val="00E45B25"/>
    <w:rsid w:val="00E831D0"/>
    <w:rsid w:val="00EB67F7"/>
    <w:rsid w:val="00F22FFF"/>
    <w:rsid w:val="00F24BCF"/>
    <w:rsid w:val="00FA0312"/>
    <w:rsid w:val="00FA311E"/>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CB"/>
    <w:pPr>
      <w:spacing w:after="200" w:line="276" w:lineRule="auto"/>
    </w:pPr>
    <w:rPr>
      <w:sz w:val="22"/>
      <w:szCs w:val="22"/>
    </w:rPr>
  </w:style>
  <w:style w:type="paragraph" w:styleId="1">
    <w:name w:val="heading 1"/>
    <w:basedOn w:val="a"/>
    <w:next w:val="a"/>
    <w:link w:val="10"/>
    <w:uiPriority w:val="9"/>
    <w:qFormat/>
    <w:rsid w:val="004A55CB"/>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semiHidden/>
    <w:unhideWhenUsed/>
    <w:qFormat/>
    <w:rsid w:val="004A55CB"/>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4A55CB"/>
    <w:pPr>
      <w:keepNext/>
      <w:keepLines/>
      <w:spacing w:before="200" w:after="0"/>
      <w:outlineLvl w:val="2"/>
    </w:pPr>
    <w:rPr>
      <w:rFonts w:ascii="Cambria" w:hAnsi="Cambria"/>
      <w:b/>
      <w:bCs/>
      <w:color w:val="2DA2BF"/>
    </w:rPr>
  </w:style>
  <w:style w:type="paragraph" w:styleId="4">
    <w:name w:val="heading 4"/>
    <w:basedOn w:val="a"/>
    <w:next w:val="a"/>
    <w:link w:val="40"/>
    <w:uiPriority w:val="9"/>
    <w:semiHidden/>
    <w:unhideWhenUsed/>
    <w:qFormat/>
    <w:rsid w:val="004A55CB"/>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4A55CB"/>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4A55CB"/>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4A55CB"/>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A55CB"/>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A55CB"/>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chaptertitle">
    <w:name w:val="book_chapter_title"/>
    <w:basedOn w:val="a"/>
    <w:rsid w:val="0022182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21823"/>
  </w:style>
  <w:style w:type="paragraph" w:styleId="a3">
    <w:name w:val="caption"/>
    <w:basedOn w:val="a"/>
    <w:next w:val="a"/>
    <w:uiPriority w:val="35"/>
    <w:unhideWhenUsed/>
    <w:qFormat/>
    <w:rsid w:val="004A55CB"/>
    <w:pPr>
      <w:spacing w:line="240" w:lineRule="auto"/>
    </w:pPr>
    <w:rPr>
      <w:b/>
      <w:bCs/>
      <w:color w:val="2DA2BF"/>
      <w:sz w:val="18"/>
      <w:szCs w:val="18"/>
    </w:rPr>
  </w:style>
  <w:style w:type="table" w:styleId="a4">
    <w:name w:val="Table Grid"/>
    <w:basedOn w:val="a1"/>
    <w:rsid w:val="009C5CD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A55CB"/>
    <w:rPr>
      <w:sz w:val="22"/>
      <w:szCs w:val="22"/>
    </w:rPr>
  </w:style>
  <w:style w:type="character" w:customStyle="1" w:styleId="a6">
    <w:name w:val="Без интервала Знак"/>
    <w:link w:val="a5"/>
    <w:uiPriority w:val="1"/>
    <w:rsid w:val="00F24BCF"/>
  </w:style>
  <w:style w:type="paragraph" w:styleId="a7">
    <w:name w:val="Balloon Text"/>
    <w:basedOn w:val="a"/>
    <w:link w:val="a8"/>
    <w:uiPriority w:val="99"/>
    <w:semiHidden/>
    <w:unhideWhenUsed/>
    <w:rsid w:val="00F24BC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24BCF"/>
    <w:rPr>
      <w:rFonts w:ascii="Tahoma" w:hAnsi="Tahoma" w:cs="Tahoma"/>
      <w:sz w:val="16"/>
      <w:szCs w:val="16"/>
      <w:lang w:eastAsia="en-US"/>
    </w:rPr>
  </w:style>
  <w:style w:type="character" w:customStyle="1" w:styleId="10">
    <w:name w:val="Заголовок 1 Знак"/>
    <w:link w:val="1"/>
    <w:uiPriority w:val="9"/>
    <w:rsid w:val="004A55CB"/>
    <w:rPr>
      <w:rFonts w:ascii="Cambria" w:eastAsia="Times New Roman" w:hAnsi="Cambria" w:cs="Times New Roman"/>
      <w:b/>
      <w:bCs/>
      <w:color w:val="21798E"/>
      <w:sz w:val="28"/>
      <w:szCs w:val="28"/>
    </w:rPr>
  </w:style>
  <w:style w:type="paragraph" w:styleId="a9">
    <w:name w:val="header"/>
    <w:basedOn w:val="a"/>
    <w:link w:val="aa"/>
    <w:uiPriority w:val="99"/>
    <w:unhideWhenUsed/>
    <w:rsid w:val="00FF6A78"/>
    <w:pPr>
      <w:tabs>
        <w:tab w:val="center" w:pos="4677"/>
        <w:tab w:val="right" w:pos="9355"/>
      </w:tabs>
    </w:pPr>
  </w:style>
  <w:style w:type="character" w:customStyle="1" w:styleId="aa">
    <w:name w:val="Верхний колонтитул Знак"/>
    <w:link w:val="a9"/>
    <w:uiPriority w:val="99"/>
    <w:rsid w:val="00FF6A78"/>
    <w:rPr>
      <w:sz w:val="22"/>
      <w:szCs w:val="22"/>
      <w:lang w:eastAsia="en-US"/>
    </w:rPr>
  </w:style>
  <w:style w:type="paragraph" w:styleId="ab">
    <w:name w:val="footer"/>
    <w:basedOn w:val="a"/>
    <w:link w:val="ac"/>
    <w:uiPriority w:val="99"/>
    <w:unhideWhenUsed/>
    <w:rsid w:val="00FF6A78"/>
    <w:pPr>
      <w:tabs>
        <w:tab w:val="center" w:pos="4677"/>
        <w:tab w:val="right" w:pos="9355"/>
      </w:tabs>
    </w:pPr>
  </w:style>
  <w:style w:type="character" w:customStyle="1" w:styleId="ac">
    <w:name w:val="Нижний колонтитул Знак"/>
    <w:link w:val="ab"/>
    <w:uiPriority w:val="99"/>
    <w:rsid w:val="00FF6A78"/>
    <w:rPr>
      <w:sz w:val="22"/>
      <w:szCs w:val="22"/>
      <w:lang w:eastAsia="en-US"/>
    </w:rPr>
  </w:style>
  <w:style w:type="paragraph" w:styleId="ad">
    <w:name w:val="TOC Heading"/>
    <w:basedOn w:val="1"/>
    <w:next w:val="a"/>
    <w:uiPriority w:val="39"/>
    <w:semiHidden/>
    <w:unhideWhenUsed/>
    <w:qFormat/>
    <w:rsid w:val="004A55CB"/>
    <w:pPr>
      <w:outlineLvl w:val="9"/>
    </w:pPr>
  </w:style>
  <w:style w:type="paragraph" w:styleId="11">
    <w:name w:val="toc 1"/>
    <w:basedOn w:val="a"/>
    <w:next w:val="a"/>
    <w:autoRedefine/>
    <w:uiPriority w:val="39"/>
    <w:unhideWhenUsed/>
    <w:rsid w:val="00346AFB"/>
  </w:style>
  <w:style w:type="character" w:styleId="ae">
    <w:name w:val="Hyperlink"/>
    <w:uiPriority w:val="99"/>
    <w:unhideWhenUsed/>
    <w:rsid w:val="00346AFB"/>
    <w:rPr>
      <w:color w:val="0000FF"/>
      <w:u w:val="single"/>
    </w:rPr>
  </w:style>
  <w:style w:type="character" w:customStyle="1" w:styleId="20">
    <w:name w:val="Заголовок 2 Знак"/>
    <w:link w:val="2"/>
    <w:uiPriority w:val="9"/>
    <w:semiHidden/>
    <w:rsid w:val="004A55CB"/>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4A55CB"/>
    <w:rPr>
      <w:rFonts w:ascii="Cambria" w:eastAsia="Times New Roman" w:hAnsi="Cambria" w:cs="Times New Roman"/>
      <w:b/>
      <w:bCs/>
      <w:color w:val="2DA2BF"/>
    </w:rPr>
  </w:style>
  <w:style w:type="character" w:customStyle="1" w:styleId="40">
    <w:name w:val="Заголовок 4 Знак"/>
    <w:link w:val="4"/>
    <w:uiPriority w:val="9"/>
    <w:semiHidden/>
    <w:rsid w:val="004A55CB"/>
    <w:rPr>
      <w:rFonts w:ascii="Cambria" w:eastAsia="Times New Roman" w:hAnsi="Cambria" w:cs="Times New Roman"/>
      <w:b/>
      <w:bCs/>
      <w:i/>
      <w:iCs/>
      <w:color w:val="2DA2BF"/>
    </w:rPr>
  </w:style>
  <w:style w:type="character" w:customStyle="1" w:styleId="50">
    <w:name w:val="Заголовок 5 Знак"/>
    <w:link w:val="5"/>
    <w:uiPriority w:val="9"/>
    <w:semiHidden/>
    <w:rsid w:val="004A55CB"/>
    <w:rPr>
      <w:rFonts w:ascii="Cambria" w:eastAsia="Times New Roman" w:hAnsi="Cambria" w:cs="Times New Roman"/>
      <w:color w:val="16505E"/>
    </w:rPr>
  </w:style>
  <w:style w:type="character" w:customStyle="1" w:styleId="60">
    <w:name w:val="Заголовок 6 Знак"/>
    <w:link w:val="6"/>
    <w:uiPriority w:val="9"/>
    <w:semiHidden/>
    <w:rsid w:val="004A55CB"/>
    <w:rPr>
      <w:rFonts w:ascii="Cambria" w:eastAsia="Times New Roman" w:hAnsi="Cambria" w:cs="Times New Roman"/>
      <w:i/>
      <w:iCs/>
      <w:color w:val="16505E"/>
    </w:rPr>
  </w:style>
  <w:style w:type="character" w:customStyle="1" w:styleId="70">
    <w:name w:val="Заголовок 7 Знак"/>
    <w:link w:val="7"/>
    <w:uiPriority w:val="9"/>
    <w:semiHidden/>
    <w:rsid w:val="004A55CB"/>
    <w:rPr>
      <w:rFonts w:ascii="Cambria" w:eastAsia="Times New Roman" w:hAnsi="Cambria" w:cs="Times New Roman"/>
      <w:i/>
      <w:iCs/>
      <w:color w:val="404040"/>
    </w:rPr>
  </w:style>
  <w:style w:type="character" w:customStyle="1" w:styleId="80">
    <w:name w:val="Заголовок 8 Знак"/>
    <w:link w:val="8"/>
    <w:uiPriority w:val="9"/>
    <w:semiHidden/>
    <w:rsid w:val="004A55CB"/>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4A55CB"/>
    <w:rPr>
      <w:rFonts w:ascii="Cambria" w:eastAsia="Times New Roman" w:hAnsi="Cambria" w:cs="Times New Roman"/>
      <w:i/>
      <w:iCs/>
      <w:color w:val="404040"/>
      <w:sz w:val="20"/>
      <w:szCs w:val="20"/>
    </w:rPr>
  </w:style>
  <w:style w:type="paragraph" w:styleId="af">
    <w:name w:val="Title"/>
    <w:basedOn w:val="a"/>
    <w:next w:val="a"/>
    <w:link w:val="af0"/>
    <w:uiPriority w:val="10"/>
    <w:qFormat/>
    <w:rsid w:val="004A55C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f0">
    <w:name w:val="Название Знак"/>
    <w:link w:val="af"/>
    <w:uiPriority w:val="10"/>
    <w:rsid w:val="004A55CB"/>
    <w:rPr>
      <w:rFonts w:ascii="Cambria" w:eastAsia="Times New Roman" w:hAnsi="Cambria" w:cs="Times New Roman"/>
      <w:color w:val="343434"/>
      <w:spacing w:val="5"/>
      <w:kern w:val="28"/>
      <w:sz w:val="52"/>
      <w:szCs w:val="52"/>
    </w:rPr>
  </w:style>
  <w:style w:type="paragraph" w:styleId="af1">
    <w:name w:val="Subtitle"/>
    <w:basedOn w:val="a"/>
    <w:next w:val="a"/>
    <w:link w:val="af2"/>
    <w:uiPriority w:val="11"/>
    <w:qFormat/>
    <w:rsid w:val="004A55CB"/>
    <w:pPr>
      <w:numPr>
        <w:ilvl w:val="1"/>
      </w:numPr>
    </w:pPr>
    <w:rPr>
      <w:rFonts w:ascii="Cambria" w:hAnsi="Cambria"/>
      <w:i/>
      <w:iCs/>
      <w:color w:val="2DA2BF"/>
      <w:spacing w:val="15"/>
      <w:sz w:val="24"/>
      <w:szCs w:val="24"/>
    </w:rPr>
  </w:style>
  <w:style w:type="character" w:customStyle="1" w:styleId="af2">
    <w:name w:val="Подзаголовок Знак"/>
    <w:link w:val="af1"/>
    <w:uiPriority w:val="11"/>
    <w:rsid w:val="004A55CB"/>
    <w:rPr>
      <w:rFonts w:ascii="Cambria" w:eastAsia="Times New Roman" w:hAnsi="Cambria" w:cs="Times New Roman"/>
      <w:i/>
      <w:iCs/>
      <w:color w:val="2DA2BF"/>
      <w:spacing w:val="15"/>
      <w:sz w:val="24"/>
      <w:szCs w:val="24"/>
    </w:rPr>
  </w:style>
  <w:style w:type="character" w:styleId="af3">
    <w:name w:val="Strong"/>
    <w:uiPriority w:val="22"/>
    <w:qFormat/>
    <w:rsid w:val="004A55CB"/>
    <w:rPr>
      <w:b/>
      <w:bCs/>
    </w:rPr>
  </w:style>
  <w:style w:type="character" w:styleId="af4">
    <w:name w:val="Emphasis"/>
    <w:uiPriority w:val="20"/>
    <w:qFormat/>
    <w:rsid w:val="004A55CB"/>
    <w:rPr>
      <w:i/>
      <w:iCs/>
    </w:rPr>
  </w:style>
  <w:style w:type="paragraph" w:styleId="af5">
    <w:name w:val="List Paragraph"/>
    <w:basedOn w:val="a"/>
    <w:uiPriority w:val="34"/>
    <w:qFormat/>
    <w:rsid w:val="004A55CB"/>
    <w:pPr>
      <w:ind w:left="720"/>
      <w:contextualSpacing/>
    </w:pPr>
  </w:style>
  <w:style w:type="paragraph" w:styleId="21">
    <w:name w:val="Quote"/>
    <w:basedOn w:val="a"/>
    <w:next w:val="a"/>
    <w:link w:val="22"/>
    <w:uiPriority w:val="29"/>
    <w:qFormat/>
    <w:rsid w:val="004A55CB"/>
    <w:rPr>
      <w:i/>
      <w:iCs/>
      <w:color w:val="000000"/>
    </w:rPr>
  </w:style>
  <w:style w:type="character" w:customStyle="1" w:styleId="22">
    <w:name w:val="Цитата 2 Знак"/>
    <w:link w:val="21"/>
    <w:uiPriority w:val="29"/>
    <w:rsid w:val="004A55CB"/>
    <w:rPr>
      <w:i/>
      <w:iCs/>
      <w:color w:val="000000"/>
    </w:rPr>
  </w:style>
  <w:style w:type="paragraph" w:styleId="af6">
    <w:name w:val="Intense Quote"/>
    <w:basedOn w:val="a"/>
    <w:next w:val="a"/>
    <w:link w:val="af7"/>
    <w:uiPriority w:val="30"/>
    <w:qFormat/>
    <w:rsid w:val="004A55CB"/>
    <w:pPr>
      <w:pBdr>
        <w:bottom w:val="single" w:sz="4" w:space="4" w:color="2DA2BF"/>
      </w:pBdr>
      <w:spacing w:before="200" w:after="280"/>
      <w:ind w:left="936" w:right="936"/>
    </w:pPr>
    <w:rPr>
      <w:b/>
      <w:bCs/>
      <w:i/>
      <w:iCs/>
      <w:color w:val="2DA2BF"/>
    </w:rPr>
  </w:style>
  <w:style w:type="character" w:customStyle="1" w:styleId="af7">
    <w:name w:val="Выделенная цитата Знак"/>
    <w:link w:val="af6"/>
    <w:uiPriority w:val="30"/>
    <w:rsid w:val="004A55CB"/>
    <w:rPr>
      <w:b/>
      <w:bCs/>
      <w:i/>
      <w:iCs/>
      <w:color w:val="2DA2BF"/>
    </w:rPr>
  </w:style>
  <w:style w:type="character" w:styleId="af8">
    <w:name w:val="Subtle Emphasis"/>
    <w:uiPriority w:val="19"/>
    <w:qFormat/>
    <w:rsid w:val="004A55CB"/>
    <w:rPr>
      <w:i/>
      <w:iCs/>
      <w:color w:val="808080"/>
    </w:rPr>
  </w:style>
  <w:style w:type="character" w:styleId="af9">
    <w:name w:val="Intense Emphasis"/>
    <w:uiPriority w:val="21"/>
    <w:qFormat/>
    <w:rsid w:val="004A55CB"/>
    <w:rPr>
      <w:b/>
      <w:bCs/>
      <w:i/>
      <w:iCs/>
      <w:color w:val="2DA2BF"/>
    </w:rPr>
  </w:style>
  <w:style w:type="character" w:styleId="afa">
    <w:name w:val="Subtle Reference"/>
    <w:uiPriority w:val="31"/>
    <w:qFormat/>
    <w:rsid w:val="004A55CB"/>
    <w:rPr>
      <w:smallCaps/>
      <w:color w:val="DA1F28"/>
      <w:u w:val="single"/>
    </w:rPr>
  </w:style>
  <w:style w:type="character" w:styleId="afb">
    <w:name w:val="Intense Reference"/>
    <w:uiPriority w:val="32"/>
    <w:qFormat/>
    <w:rsid w:val="004A55CB"/>
    <w:rPr>
      <w:b/>
      <w:bCs/>
      <w:smallCaps/>
      <w:color w:val="DA1F28"/>
      <w:spacing w:val="5"/>
      <w:u w:val="single"/>
    </w:rPr>
  </w:style>
  <w:style w:type="character" w:styleId="afc">
    <w:name w:val="Book Title"/>
    <w:uiPriority w:val="33"/>
    <w:qFormat/>
    <w:rsid w:val="004A55C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5CB"/>
    <w:pPr>
      <w:spacing w:after="200" w:line="276" w:lineRule="auto"/>
    </w:pPr>
    <w:rPr>
      <w:sz w:val="22"/>
      <w:szCs w:val="22"/>
    </w:rPr>
  </w:style>
  <w:style w:type="paragraph" w:styleId="1">
    <w:name w:val="heading 1"/>
    <w:basedOn w:val="a"/>
    <w:next w:val="a"/>
    <w:link w:val="10"/>
    <w:uiPriority w:val="9"/>
    <w:qFormat/>
    <w:rsid w:val="004A55CB"/>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semiHidden/>
    <w:unhideWhenUsed/>
    <w:qFormat/>
    <w:rsid w:val="004A55CB"/>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semiHidden/>
    <w:unhideWhenUsed/>
    <w:qFormat/>
    <w:rsid w:val="004A55CB"/>
    <w:pPr>
      <w:keepNext/>
      <w:keepLines/>
      <w:spacing w:before="200" w:after="0"/>
      <w:outlineLvl w:val="2"/>
    </w:pPr>
    <w:rPr>
      <w:rFonts w:ascii="Cambria" w:hAnsi="Cambria"/>
      <w:b/>
      <w:bCs/>
      <w:color w:val="2DA2BF"/>
    </w:rPr>
  </w:style>
  <w:style w:type="paragraph" w:styleId="4">
    <w:name w:val="heading 4"/>
    <w:basedOn w:val="a"/>
    <w:next w:val="a"/>
    <w:link w:val="40"/>
    <w:uiPriority w:val="9"/>
    <w:semiHidden/>
    <w:unhideWhenUsed/>
    <w:qFormat/>
    <w:rsid w:val="004A55CB"/>
    <w:pPr>
      <w:keepNext/>
      <w:keepLines/>
      <w:spacing w:before="200" w:after="0"/>
      <w:outlineLvl w:val="3"/>
    </w:pPr>
    <w:rPr>
      <w:rFonts w:ascii="Cambria" w:hAnsi="Cambria"/>
      <w:b/>
      <w:bCs/>
      <w:i/>
      <w:iCs/>
      <w:color w:val="2DA2BF"/>
    </w:rPr>
  </w:style>
  <w:style w:type="paragraph" w:styleId="5">
    <w:name w:val="heading 5"/>
    <w:basedOn w:val="a"/>
    <w:next w:val="a"/>
    <w:link w:val="50"/>
    <w:uiPriority w:val="9"/>
    <w:semiHidden/>
    <w:unhideWhenUsed/>
    <w:qFormat/>
    <w:rsid w:val="004A55CB"/>
    <w:pPr>
      <w:keepNext/>
      <w:keepLines/>
      <w:spacing w:before="200" w:after="0"/>
      <w:outlineLvl w:val="4"/>
    </w:pPr>
    <w:rPr>
      <w:rFonts w:ascii="Cambria" w:hAnsi="Cambria"/>
      <w:color w:val="16505E"/>
    </w:rPr>
  </w:style>
  <w:style w:type="paragraph" w:styleId="6">
    <w:name w:val="heading 6"/>
    <w:basedOn w:val="a"/>
    <w:next w:val="a"/>
    <w:link w:val="60"/>
    <w:uiPriority w:val="9"/>
    <w:semiHidden/>
    <w:unhideWhenUsed/>
    <w:qFormat/>
    <w:rsid w:val="004A55CB"/>
    <w:pPr>
      <w:keepNext/>
      <w:keepLines/>
      <w:spacing w:before="200" w:after="0"/>
      <w:outlineLvl w:val="5"/>
    </w:pPr>
    <w:rPr>
      <w:rFonts w:ascii="Cambria" w:hAnsi="Cambria"/>
      <w:i/>
      <w:iCs/>
      <w:color w:val="16505E"/>
    </w:rPr>
  </w:style>
  <w:style w:type="paragraph" w:styleId="7">
    <w:name w:val="heading 7"/>
    <w:basedOn w:val="a"/>
    <w:next w:val="a"/>
    <w:link w:val="70"/>
    <w:uiPriority w:val="9"/>
    <w:semiHidden/>
    <w:unhideWhenUsed/>
    <w:qFormat/>
    <w:rsid w:val="004A55CB"/>
    <w:pPr>
      <w:keepNext/>
      <w:keepLines/>
      <w:spacing w:before="200" w:after="0"/>
      <w:outlineLvl w:val="6"/>
    </w:pPr>
    <w:rPr>
      <w:rFonts w:ascii="Cambria" w:hAnsi="Cambria"/>
      <w:i/>
      <w:iCs/>
      <w:color w:val="404040"/>
    </w:rPr>
  </w:style>
  <w:style w:type="paragraph" w:styleId="8">
    <w:name w:val="heading 8"/>
    <w:basedOn w:val="a"/>
    <w:next w:val="a"/>
    <w:link w:val="80"/>
    <w:uiPriority w:val="9"/>
    <w:semiHidden/>
    <w:unhideWhenUsed/>
    <w:qFormat/>
    <w:rsid w:val="004A55CB"/>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semiHidden/>
    <w:unhideWhenUsed/>
    <w:qFormat/>
    <w:rsid w:val="004A55CB"/>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okchaptertitle">
    <w:name w:val="book_chapter_title"/>
    <w:basedOn w:val="a"/>
    <w:rsid w:val="00221823"/>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221823"/>
  </w:style>
  <w:style w:type="paragraph" w:styleId="a3">
    <w:name w:val="caption"/>
    <w:basedOn w:val="a"/>
    <w:next w:val="a"/>
    <w:uiPriority w:val="35"/>
    <w:unhideWhenUsed/>
    <w:qFormat/>
    <w:rsid w:val="004A55CB"/>
    <w:pPr>
      <w:spacing w:line="240" w:lineRule="auto"/>
    </w:pPr>
    <w:rPr>
      <w:b/>
      <w:bCs/>
      <w:color w:val="2DA2BF"/>
      <w:sz w:val="18"/>
      <w:szCs w:val="18"/>
    </w:rPr>
  </w:style>
  <w:style w:type="table" w:styleId="a4">
    <w:name w:val="Table Grid"/>
    <w:basedOn w:val="a1"/>
    <w:rsid w:val="009C5CD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4A55CB"/>
    <w:rPr>
      <w:sz w:val="22"/>
      <w:szCs w:val="22"/>
    </w:rPr>
  </w:style>
  <w:style w:type="character" w:customStyle="1" w:styleId="a6">
    <w:name w:val="Без интервала Знак"/>
    <w:link w:val="a5"/>
    <w:uiPriority w:val="1"/>
    <w:rsid w:val="00F24BCF"/>
  </w:style>
  <w:style w:type="paragraph" w:styleId="a7">
    <w:name w:val="Balloon Text"/>
    <w:basedOn w:val="a"/>
    <w:link w:val="a8"/>
    <w:uiPriority w:val="99"/>
    <w:semiHidden/>
    <w:unhideWhenUsed/>
    <w:rsid w:val="00F24BCF"/>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F24BCF"/>
    <w:rPr>
      <w:rFonts w:ascii="Tahoma" w:hAnsi="Tahoma" w:cs="Tahoma"/>
      <w:sz w:val="16"/>
      <w:szCs w:val="16"/>
      <w:lang w:eastAsia="en-US"/>
    </w:rPr>
  </w:style>
  <w:style w:type="character" w:customStyle="1" w:styleId="10">
    <w:name w:val="Заголовок 1 Знак"/>
    <w:link w:val="1"/>
    <w:uiPriority w:val="9"/>
    <w:rsid w:val="004A55CB"/>
    <w:rPr>
      <w:rFonts w:ascii="Cambria" w:eastAsia="Times New Roman" w:hAnsi="Cambria" w:cs="Times New Roman"/>
      <w:b/>
      <w:bCs/>
      <w:color w:val="21798E"/>
      <w:sz w:val="28"/>
      <w:szCs w:val="28"/>
    </w:rPr>
  </w:style>
  <w:style w:type="paragraph" w:styleId="a9">
    <w:name w:val="header"/>
    <w:basedOn w:val="a"/>
    <w:link w:val="aa"/>
    <w:uiPriority w:val="99"/>
    <w:unhideWhenUsed/>
    <w:rsid w:val="00FF6A78"/>
    <w:pPr>
      <w:tabs>
        <w:tab w:val="center" w:pos="4677"/>
        <w:tab w:val="right" w:pos="9355"/>
      </w:tabs>
    </w:pPr>
  </w:style>
  <w:style w:type="character" w:customStyle="1" w:styleId="aa">
    <w:name w:val="Верхний колонтитул Знак"/>
    <w:link w:val="a9"/>
    <w:uiPriority w:val="99"/>
    <w:rsid w:val="00FF6A78"/>
    <w:rPr>
      <w:sz w:val="22"/>
      <w:szCs w:val="22"/>
      <w:lang w:eastAsia="en-US"/>
    </w:rPr>
  </w:style>
  <w:style w:type="paragraph" w:styleId="ab">
    <w:name w:val="footer"/>
    <w:basedOn w:val="a"/>
    <w:link w:val="ac"/>
    <w:uiPriority w:val="99"/>
    <w:unhideWhenUsed/>
    <w:rsid w:val="00FF6A78"/>
    <w:pPr>
      <w:tabs>
        <w:tab w:val="center" w:pos="4677"/>
        <w:tab w:val="right" w:pos="9355"/>
      </w:tabs>
    </w:pPr>
  </w:style>
  <w:style w:type="character" w:customStyle="1" w:styleId="ac">
    <w:name w:val="Нижний колонтитул Знак"/>
    <w:link w:val="ab"/>
    <w:uiPriority w:val="99"/>
    <w:rsid w:val="00FF6A78"/>
    <w:rPr>
      <w:sz w:val="22"/>
      <w:szCs w:val="22"/>
      <w:lang w:eastAsia="en-US"/>
    </w:rPr>
  </w:style>
  <w:style w:type="paragraph" w:styleId="ad">
    <w:name w:val="TOC Heading"/>
    <w:basedOn w:val="1"/>
    <w:next w:val="a"/>
    <w:uiPriority w:val="39"/>
    <w:semiHidden/>
    <w:unhideWhenUsed/>
    <w:qFormat/>
    <w:rsid w:val="004A55CB"/>
    <w:pPr>
      <w:outlineLvl w:val="9"/>
    </w:pPr>
  </w:style>
  <w:style w:type="paragraph" w:styleId="11">
    <w:name w:val="toc 1"/>
    <w:basedOn w:val="a"/>
    <w:next w:val="a"/>
    <w:autoRedefine/>
    <w:uiPriority w:val="39"/>
    <w:unhideWhenUsed/>
    <w:rsid w:val="00346AFB"/>
  </w:style>
  <w:style w:type="character" w:styleId="ae">
    <w:name w:val="Hyperlink"/>
    <w:uiPriority w:val="99"/>
    <w:unhideWhenUsed/>
    <w:rsid w:val="00346AFB"/>
    <w:rPr>
      <w:color w:val="0000FF"/>
      <w:u w:val="single"/>
    </w:rPr>
  </w:style>
  <w:style w:type="character" w:customStyle="1" w:styleId="20">
    <w:name w:val="Заголовок 2 Знак"/>
    <w:link w:val="2"/>
    <w:uiPriority w:val="9"/>
    <w:semiHidden/>
    <w:rsid w:val="004A55CB"/>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4A55CB"/>
    <w:rPr>
      <w:rFonts w:ascii="Cambria" w:eastAsia="Times New Roman" w:hAnsi="Cambria" w:cs="Times New Roman"/>
      <w:b/>
      <w:bCs/>
      <w:color w:val="2DA2BF"/>
    </w:rPr>
  </w:style>
  <w:style w:type="character" w:customStyle="1" w:styleId="40">
    <w:name w:val="Заголовок 4 Знак"/>
    <w:link w:val="4"/>
    <w:uiPriority w:val="9"/>
    <w:semiHidden/>
    <w:rsid w:val="004A55CB"/>
    <w:rPr>
      <w:rFonts w:ascii="Cambria" w:eastAsia="Times New Roman" w:hAnsi="Cambria" w:cs="Times New Roman"/>
      <w:b/>
      <w:bCs/>
      <w:i/>
      <w:iCs/>
      <w:color w:val="2DA2BF"/>
    </w:rPr>
  </w:style>
  <w:style w:type="character" w:customStyle="1" w:styleId="50">
    <w:name w:val="Заголовок 5 Знак"/>
    <w:link w:val="5"/>
    <w:uiPriority w:val="9"/>
    <w:semiHidden/>
    <w:rsid w:val="004A55CB"/>
    <w:rPr>
      <w:rFonts w:ascii="Cambria" w:eastAsia="Times New Roman" w:hAnsi="Cambria" w:cs="Times New Roman"/>
      <w:color w:val="16505E"/>
    </w:rPr>
  </w:style>
  <w:style w:type="character" w:customStyle="1" w:styleId="60">
    <w:name w:val="Заголовок 6 Знак"/>
    <w:link w:val="6"/>
    <w:uiPriority w:val="9"/>
    <w:semiHidden/>
    <w:rsid w:val="004A55CB"/>
    <w:rPr>
      <w:rFonts w:ascii="Cambria" w:eastAsia="Times New Roman" w:hAnsi="Cambria" w:cs="Times New Roman"/>
      <w:i/>
      <w:iCs/>
      <w:color w:val="16505E"/>
    </w:rPr>
  </w:style>
  <w:style w:type="character" w:customStyle="1" w:styleId="70">
    <w:name w:val="Заголовок 7 Знак"/>
    <w:link w:val="7"/>
    <w:uiPriority w:val="9"/>
    <w:semiHidden/>
    <w:rsid w:val="004A55CB"/>
    <w:rPr>
      <w:rFonts w:ascii="Cambria" w:eastAsia="Times New Roman" w:hAnsi="Cambria" w:cs="Times New Roman"/>
      <w:i/>
      <w:iCs/>
      <w:color w:val="404040"/>
    </w:rPr>
  </w:style>
  <w:style w:type="character" w:customStyle="1" w:styleId="80">
    <w:name w:val="Заголовок 8 Знак"/>
    <w:link w:val="8"/>
    <w:uiPriority w:val="9"/>
    <w:semiHidden/>
    <w:rsid w:val="004A55CB"/>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4A55CB"/>
    <w:rPr>
      <w:rFonts w:ascii="Cambria" w:eastAsia="Times New Roman" w:hAnsi="Cambria" w:cs="Times New Roman"/>
      <w:i/>
      <w:iCs/>
      <w:color w:val="404040"/>
      <w:sz w:val="20"/>
      <w:szCs w:val="20"/>
    </w:rPr>
  </w:style>
  <w:style w:type="paragraph" w:styleId="af">
    <w:name w:val="Title"/>
    <w:basedOn w:val="a"/>
    <w:next w:val="a"/>
    <w:link w:val="af0"/>
    <w:uiPriority w:val="10"/>
    <w:qFormat/>
    <w:rsid w:val="004A55CB"/>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af0">
    <w:name w:val="Название Знак"/>
    <w:link w:val="af"/>
    <w:uiPriority w:val="10"/>
    <w:rsid w:val="004A55CB"/>
    <w:rPr>
      <w:rFonts w:ascii="Cambria" w:eastAsia="Times New Roman" w:hAnsi="Cambria" w:cs="Times New Roman"/>
      <w:color w:val="343434"/>
      <w:spacing w:val="5"/>
      <w:kern w:val="28"/>
      <w:sz w:val="52"/>
      <w:szCs w:val="52"/>
    </w:rPr>
  </w:style>
  <w:style w:type="paragraph" w:styleId="af1">
    <w:name w:val="Subtitle"/>
    <w:basedOn w:val="a"/>
    <w:next w:val="a"/>
    <w:link w:val="af2"/>
    <w:uiPriority w:val="11"/>
    <w:qFormat/>
    <w:rsid w:val="004A55CB"/>
    <w:pPr>
      <w:numPr>
        <w:ilvl w:val="1"/>
      </w:numPr>
    </w:pPr>
    <w:rPr>
      <w:rFonts w:ascii="Cambria" w:hAnsi="Cambria"/>
      <w:i/>
      <w:iCs/>
      <w:color w:val="2DA2BF"/>
      <w:spacing w:val="15"/>
      <w:sz w:val="24"/>
      <w:szCs w:val="24"/>
    </w:rPr>
  </w:style>
  <w:style w:type="character" w:customStyle="1" w:styleId="af2">
    <w:name w:val="Подзаголовок Знак"/>
    <w:link w:val="af1"/>
    <w:uiPriority w:val="11"/>
    <w:rsid w:val="004A55CB"/>
    <w:rPr>
      <w:rFonts w:ascii="Cambria" w:eastAsia="Times New Roman" w:hAnsi="Cambria" w:cs="Times New Roman"/>
      <w:i/>
      <w:iCs/>
      <w:color w:val="2DA2BF"/>
      <w:spacing w:val="15"/>
      <w:sz w:val="24"/>
      <w:szCs w:val="24"/>
    </w:rPr>
  </w:style>
  <w:style w:type="character" w:styleId="af3">
    <w:name w:val="Strong"/>
    <w:uiPriority w:val="22"/>
    <w:qFormat/>
    <w:rsid w:val="004A55CB"/>
    <w:rPr>
      <w:b/>
      <w:bCs/>
    </w:rPr>
  </w:style>
  <w:style w:type="character" w:styleId="af4">
    <w:name w:val="Emphasis"/>
    <w:uiPriority w:val="20"/>
    <w:qFormat/>
    <w:rsid w:val="004A55CB"/>
    <w:rPr>
      <w:i/>
      <w:iCs/>
    </w:rPr>
  </w:style>
  <w:style w:type="paragraph" w:styleId="af5">
    <w:name w:val="List Paragraph"/>
    <w:basedOn w:val="a"/>
    <w:uiPriority w:val="34"/>
    <w:qFormat/>
    <w:rsid w:val="004A55CB"/>
    <w:pPr>
      <w:ind w:left="720"/>
      <w:contextualSpacing/>
    </w:pPr>
  </w:style>
  <w:style w:type="paragraph" w:styleId="21">
    <w:name w:val="Quote"/>
    <w:basedOn w:val="a"/>
    <w:next w:val="a"/>
    <w:link w:val="22"/>
    <w:uiPriority w:val="29"/>
    <w:qFormat/>
    <w:rsid w:val="004A55CB"/>
    <w:rPr>
      <w:i/>
      <w:iCs/>
      <w:color w:val="000000"/>
    </w:rPr>
  </w:style>
  <w:style w:type="character" w:customStyle="1" w:styleId="22">
    <w:name w:val="Цитата 2 Знак"/>
    <w:link w:val="21"/>
    <w:uiPriority w:val="29"/>
    <w:rsid w:val="004A55CB"/>
    <w:rPr>
      <w:i/>
      <w:iCs/>
      <w:color w:val="000000"/>
    </w:rPr>
  </w:style>
  <w:style w:type="paragraph" w:styleId="af6">
    <w:name w:val="Intense Quote"/>
    <w:basedOn w:val="a"/>
    <w:next w:val="a"/>
    <w:link w:val="af7"/>
    <w:uiPriority w:val="30"/>
    <w:qFormat/>
    <w:rsid w:val="004A55CB"/>
    <w:pPr>
      <w:pBdr>
        <w:bottom w:val="single" w:sz="4" w:space="4" w:color="2DA2BF"/>
      </w:pBdr>
      <w:spacing w:before="200" w:after="280"/>
      <w:ind w:left="936" w:right="936"/>
    </w:pPr>
    <w:rPr>
      <w:b/>
      <w:bCs/>
      <w:i/>
      <w:iCs/>
      <w:color w:val="2DA2BF"/>
    </w:rPr>
  </w:style>
  <w:style w:type="character" w:customStyle="1" w:styleId="af7">
    <w:name w:val="Выделенная цитата Знак"/>
    <w:link w:val="af6"/>
    <w:uiPriority w:val="30"/>
    <w:rsid w:val="004A55CB"/>
    <w:rPr>
      <w:b/>
      <w:bCs/>
      <w:i/>
      <w:iCs/>
      <w:color w:val="2DA2BF"/>
    </w:rPr>
  </w:style>
  <w:style w:type="character" w:styleId="af8">
    <w:name w:val="Subtle Emphasis"/>
    <w:uiPriority w:val="19"/>
    <w:qFormat/>
    <w:rsid w:val="004A55CB"/>
    <w:rPr>
      <w:i/>
      <w:iCs/>
      <w:color w:val="808080"/>
    </w:rPr>
  </w:style>
  <w:style w:type="character" w:styleId="af9">
    <w:name w:val="Intense Emphasis"/>
    <w:uiPriority w:val="21"/>
    <w:qFormat/>
    <w:rsid w:val="004A55CB"/>
    <w:rPr>
      <w:b/>
      <w:bCs/>
      <w:i/>
      <w:iCs/>
      <w:color w:val="2DA2BF"/>
    </w:rPr>
  </w:style>
  <w:style w:type="character" w:styleId="afa">
    <w:name w:val="Subtle Reference"/>
    <w:uiPriority w:val="31"/>
    <w:qFormat/>
    <w:rsid w:val="004A55CB"/>
    <w:rPr>
      <w:smallCaps/>
      <w:color w:val="DA1F28"/>
      <w:u w:val="single"/>
    </w:rPr>
  </w:style>
  <w:style w:type="character" w:styleId="afb">
    <w:name w:val="Intense Reference"/>
    <w:uiPriority w:val="32"/>
    <w:qFormat/>
    <w:rsid w:val="004A55CB"/>
    <w:rPr>
      <w:b/>
      <w:bCs/>
      <w:smallCaps/>
      <w:color w:val="DA1F28"/>
      <w:spacing w:val="5"/>
      <w:u w:val="single"/>
    </w:rPr>
  </w:style>
  <w:style w:type="character" w:styleId="afc">
    <w:name w:val="Book Title"/>
    <w:uiPriority w:val="33"/>
    <w:qFormat/>
    <w:rsid w:val="004A55C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38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diagramLayout" Target="diagrams/layout2.xml"/><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png"/><Relationship Id="rId27"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89ECC8-1BB3-41AB-A81A-E5A6CAA9DDA6}" type="doc">
      <dgm:prSet loTypeId="urn:microsoft.com/office/officeart/2005/8/layout/orgChart1" loCatId="hierarchy" qsTypeId="urn:microsoft.com/office/officeart/2005/8/quickstyle/simple1" qsCatId="simple" csTypeId="urn:microsoft.com/office/officeart/2005/8/colors/accent1_2" csCatId="accent1"/>
      <dgm:spPr/>
    </dgm:pt>
    <dgm:pt modelId="{10B63241-F28B-4254-86B0-81029CA8A618}">
      <dgm:prSet/>
      <dgm:spPr/>
      <dgm:t>
        <a:bodyPr/>
        <a:lstStyle/>
        <a:p>
          <a:pPr marR="0" algn="ctr" rtl="0"/>
          <a:r>
            <a:rPr lang="ru-RU" b="0" i="0" u="none" strike="noStrike" baseline="0" smtClean="0">
              <a:latin typeface="Calibri"/>
            </a:rPr>
            <a:t>Информатика</a:t>
          </a:r>
          <a:endParaRPr lang="ru-RU" smtClean="0"/>
        </a:p>
      </dgm:t>
    </dgm:pt>
    <dgm:pt modelId="{8509BD9D-9018-4304-823F-21AAA3D515E4}" type="parTrans" cxnId="{A0700730-CFCD-4C8C-A49B-CCF0F938F80C}">
      <dgm:prSet/>
      <dgm:spPr/>
    </dgm:pt>
    <dgm:pt modelId="{67C627EB-537C-4B86-BFCF-704F0EAB5C96}" type="sibTrans" cxnId="{A0700730-CFCD-4C8C-A49B-CCF0F938F80C}">
      <dgm:prSet/>
      <dgm:spPr/>
    </dgm:pt>
    <dgm:pt modelId="{4A1CD3C4-1D8D-437B-97D4-E344019FBE05}">
      <dgm:prSet/>
      <dgm:spPr/>
      <dgm:t>
        <a:bodyPr/>
        <a:lstStyle/>
        <a:p>
          <a:pPr marR="0" algn="ctr" rtl="0"/>
          <a:r>
            <a:rPr lang="ru-RU" b="1" i="0" u="none" strike="noStrike" baseline="0" smtClean="0">
              <a:latin typeface="Calibri"/>
            </a:rPr>
            <a:t>Технические средства</a:t>
          </a:r>
          <a:endParaRPr lang="ru-RU" smtClean="0"/>
        </a:p>
      </dgm:t>
    </dgm:pt>
    <dgm:pt modelId="{F84002D1-CF98-4D81-A8BD-816DC08E7038}" type="parTrans" cxnId="{944F474C-5667-4BC1-BE6F-CB5BBE2FE9C5}">
      <dgm:prSet/>
      <dgm:spPr/>
    </dgm:pt>
    <dgm:pt modelId="{BC4F03DA-D538-40B1-AEB1-BDD4742D6A2C}" type="sibTrans" cxnId="{944F474C-5667-4BC1-BE6F-CB5BBE2FE9C5}">
      <dgm:prSet/>
      <dgm:spPr/>
    </dgm:pt>
    <dgm:pt modelId="{A7E5F03D-9D6E-4F26-9512-CE48F46FA75D}">
      <dgm:prSet/>
      <dgm:spPr/>
      <dgm:t>
        <a:bodyPr/>
        <a:lstStyle/>
        <a:p>
          <a:pPr marR="0" algn="ctr" rtl="0"/>
          <a:r>
            <a:rPr lang="ru-RU" b="0" i="0" u="none" strike="noStrike" baseline="0" smtClean="0">
              <a:latin typeface="Calibri"/>
            </a:rPr>
            <a:t>Отрасль народного хозяйства</a:t>
          </a:r>
          <a:endParaRPr lang="ru-RU" smtClean="0"/>
        </a:p>
      </dgm:t>
    </dgm:pt>
    <dgm:pt modelId="{3D3470A1-0949-4174-B730-7018CC68707F}" type="parTrans" cxnId="{1C0A028A-2770-4407-ACC9-180C740FB927}">
      <dgm:prSet/>
      <dgm:spPr/>
    </dgm:pt>
    <dgm:pt modelId="{0FBD0BDF-0B64-459A-88A1-C2C7282D2E48}" type="sibTrans" cxnId="{1C0A028A-2770-4407-ACC9-180C740FB927}">
      <dgm:prSet/>
      <dgm:spPr/>
    </dgm:pt>
    <dgm:pt modelId="{69B8F924-96FC-49CE-AF12-F1C50522CAA2}">
      <dgm:prSet/>
      <dgm:spPr/>
      <dgm:t>
        <a:bodyPr/>
        <a:lstStyle/>
        <a:p>
          <a:pPr marR="0" algn="ctr" rtl="0"/>
          <a:r>
            <a:rPr lang="ru-RU" b="0" i="0" u="none" strike="noStrike" baseline="0" smtClean="0">
              <a:latin typeface="Calibri"/>
            </a:rPr>
            <a:t>Производство технических средств</a:t>
          </a:r>
          <a:endParaRPr lang="ru-RU" smtClean="0"/>
        </a:p>
      </dgm:t>
    </dgm:pt>
    <dgm:pt modelId="{DA5D445B-CE60-45E0-8E3D-2255B3C358B0}" type="parTrans" cxnId="{3183811D-3FCA-497A-ADD6-C3E543E54E00}">
      <dgm:prSet/>
      <dgm:spPr/>
    </dgm:pt>
    <dgm:pt modelId="{1D49D471-EB6E-461C-8241-C3EC9DA554D2}" type="sibTrans" cxnId="{3183811D-3FCA-497A-ADD6-C3E543E54E00}">
      <dgm:prSet/>
      <dgm:spPr/>
    </dgm:pt>
    <dgm:pt modelId="{D68789E2-2549-408C-80E5-8B977B23C76C}">
      <dgm:prSet/>
      <dgm:spPr/>
      <dgm:t>
        <a:bodyPr/>
        <a:lstStyle/>
        <a:p>
          <a:pPr marR="0" algn="ctr" rtl="0"/>
          <a:r>
            <a:rPr lang="ru-RU" b="0" i="0" u="none" strike="noStrike" baseline="0" smtClean="0">
              <a:latin typeface="Calibri"/>
            </a:rPr>
            <a:t>Производство программных продуктов</a:t>
          </a:r>
          <a:endParaRPr lang="ru-RU" smtClean="0"/>
        </a:p>
      </dgm:t>
    </dgm:pt>
    <dgm:pt modelId="{2B347D04-2510-4654-A76A-8567A2A1A125}" type="parTrans" cxnId="{D9BCF9D9-B1E8-4D71-AF5A-B54319B4B7D1}">
      <dgm:prSet/>
      <dgm:spPr/>
    </dgm:pt>
    <dgm:pt modelId="{C7BBDDDE-AA1C-4A61-9FDD-ED12EA89161E}" type="sibTrans" cxnId="{D9BCF9D9-B1E8-4D71-AF5A-B54319B4B7D1}">
      <dgm:prSet/>
      <dgm:spPr/>
    </dgm:pt>
    <dgm:pt modelId="{AA3F6399-7FB2-453A-88FB-EDEFE3C7D61A}">
      <dgm:prSet/>
      <dgm:spPr/>
      <dgm:t>
        <a:bodyPr/>
        <a:lstStyle/>
        <a:p>
          <a:pPr marR="0" algn="ctr" rtl="0"/>
          <a:r>
            <a:rPr lang="ru-RU" b="0" i="0" u="none" strike="noStrike" baseline="0" smtClean="0">
              <a:latin typeface="Calibri"/>
            </a:rPr>
            <a:t>Разработка технологий переработки информации</a:t>
          </a:r>
          <a:endParaRPr lang="ru-RU" smtClean="0"/>
        </a:p>
      </dgm:t>
    </dgm:pt>
    <dgm:pt modelId="{C833FE4D-B2BB-452D-91E7-730BC8A8CEBB}" type="parTrans" cxnId="{B9550B8B-EBA3-46CE-B7B5-63444476D163}">
      <dgm:prSet/>
      <dgm:spPr/>
    </dgm:pt>
    <dgm:pt modelId="{37A7677E-02EC-42E5-A00B-945C499221C5}" type="sibTrans" cxnId="{B9550B8B-EBA3-46CE-B7B5-63444476D163}">
      <dgm:prSet/>
      <dgm:spPr/>
    </dgm:pt>
    <dgm:pt modelId="{AEA6269F-35D0-4450-ACF3-30E2C89E427F}">
      <dgm:prSet/>
      <dgm:spPr/>
      <dgm:t>
        <a:bodyPr/>
        <a:lstStyle/>
        <a:p>
          <a:pPr marR="0" algn="ctr" rtl="0"/>
          <a:r>
            <a:rPr lang="ru-RU" b="1" i="0" u="none" strike="noStrike" baseline="0" smtClean="0">
              <a:latin typeface="Calibri"/>
            </a:rPr>
            <a:t>Программные средства</a:t>
          </a:r>
          <a:endParaRPr lang="ru-RU" smtClean="0"/>
        </a:p>
      </dgm:t>
    </dgm:pt>
    <dgm:pt modelId="{ED625BD4-B001-4FA9-8DC2-A7BB25FEC2FE}" type="parTrans" cxnId="{A72E7BFA-9D01-4394-9696-E5DFA950FC4E}">
      <dgm:prSet/>
      <dgm:spPr/>
    </dgm:pt>
    <dgm:pt modelId="{22F3A1CE-7B69-4A48-A64D-8BDA34F8F806}" type="sibTrans" cxnId="{A72E7BFA-9D01-4394-9696-E5DFA950FC4E}">
      <dgm:prSet/>
      <dgm:spPr/>
    </dgm:pt>
    <dgm:pt modelId="{09925718-44E7-4908-8443-C65862F4C8DD}">
      <dgm:prSet/>
      <dgm:spPr/>
      <dgm:t>
        <a:bodyPr/>
        <a:lstStyle/>
        <a:p>
          <a:pPr marR="0" algn="ctr" rtl="0"/>
          <a:r>
            <a:rPr lang="ru-RU" b="0" i="0" u="none" strike="noStrike" baseline="0" smtClean="0">
              <a:latin typeface="Calibri"/>
            </a:rPr>
            <a:t>Фундаментальная наука</a:t>
          </a:r>
          <a:endParaRPr lang="ru-RU" smtClean="0"/>
        </a:p>
      </dgm:t>
    </dgm:pt>
    <dgm:pt modelId="{B1B3701D-3BE5-421A-8F92-969594C188DE}" type="parTrans" cxnId="{6C798C36-1D38-4549-8339-69AC25A615DE}">
      <dgm:prSet/>
      <dgm:spPr/>
    </dgm:pt>
    <dgm:pt modelId="{0DCC65C6-C3C7-4765-BB24-EC5224837199}" type="sibTrans" cxnId="{6C798C36-1D38-4549-8339-69AC25A615DE}">
      <dgm:prSet/>
      <dgm:spPr/>
    </dgm:pt>
    <dgm:pt modelId="{AAD3D8FE-B722-456A-8841-8339CCEBD1FC}">
      <dgm:prSet/>
      <dgm:spPr/>
      <dgm:t>
        <a:bodyPr/>
        <a:lstStyle/>
        <a:p>
          <a:pPr marR="0" algn="ctr" rtl="0"/>
          <a:r>
            <a:rPr lang="ru-RU" b="0" i="0" u="none" strike="noStrike" baseline="0" smtClean="0">
              <a:latin typeface="Calibri"/>
            </a:rPr>
            <a:t>Методология создания информационного обеспечения</a:t>
          </a:r>
          <a:endParaRPr lang="ru-RU" smtClean="0"/>
        </a:p>
      </dgm:t>
    </dgm:pt>
    <dgm:pt modelId="{59C3EE3F-5623-4002-9EAC-1CEDC38B321A}" type="parTrans" cxnId="{384B9C67-2F84-405C-8EB9-8637ACB4658A}">
      <dgm:prSet/>
      <dgm:spPr/>
    </dgm:pt>
    <dgm:pt modelId="{1CABFFE8-2C43-4758-AC4C-22DB52BDC713}" type="sibTrans" cxnId="{384B9C67-2F84-405C-8EB9-8637ACB4658A}">
      <dgm:prSet/>
      <dgm:spPr/>
    </dgm:pt>
    <dgm:pt modelId="{933ED6F4-A74C-47B9-B452-162187BF26DA}">
      <dgm:prSet/>
      <dgm:spPr/>
      <dgm:t>
        <a:bodyPr/>
        <a:lstStyle/>
        <a:p>
          <a:pPr marR="0" algn="ctr" rtl="0"/>
          <a:r>
            <a:rPr lang="ru-RU" b="0" i="0" u="none" strike="noStrike" baseline="0" smtClean="0">
              <a:latin typeface="Calibri"/>
            </a:rPr>
            <a:t>Теория информационных систем и технологий</a:t>
          </a:r>
          <a:endParaRPr lang="ru-RU" smtClean="0"/>
        </a:p>
      </dgm:t>
    </dgm:pt>
    <dgm:pt modelId="{181CDDD3-DEED-45E5-A1B2-941CBDFC8E7D}" type="parTrans" cxnId="{9528931C-C31D-4563-987C-307CFCF330D8}">
      <dgm:prSet/>
      <dgm:spPr/>
    </dgm:pt>
    <dgm:pt modelId="{EE843FC0-5771-4AE9-B281-23B9815C1015}" type="sibTrans" cxnId="{9528931C-C31D-4563-987C-307CFCF330D8}">
      <dgm:prSet/>
      <dgm:spPr/>
    </dgm:pt>
    <dgm:pt modelId="{0F2720FE-B45A-454B-AC8A-F4DC7CD05289}">
      <dgm:prSet/>
      <dgm:spPr/>
      <dgm:t>
        <a:bodyPr/>
        <a:lstStyle/>
        <a:p>
          <a:pPr marR="0" algn="ctr" rtl="0"/>
          <a:r>
            <a:rPr lang="ru-RU" b="1" i="0" u="none" strike="noStrike" baseline="0" smtClean="0">
              <a:latin typeface="Calibri"/>
            </a:rPr>
            <a:t>Алгоритмические средства</a:t>
          </a:r>
          <a:endParaRPr lang="ru-RU" smtClean="0"/>
        </a:p>
      </dgm:t>
    </dgm:pt>
    <dgm:pt modelId="{6BFA5E18-D4BC-4586-B83E-A1DE6C6228BE}" type="parTrans" cxnId="{4F637722-5341-469B-8E79-048FF7835812}">
      <dgm:prSet/>
      <dgm:spPr/>
    </dgm:pt>
    <dgm:pt modelId="{3CEC7A36-A7C3-4271-AD7F-EBFDC19BD32B}" type="sibTrans" cxnId="{4F637722-5341-469B-8E79-048FF7835812}">
      <dgm:prSet/>
      <dgm:spPr/>
    </dgm:pt>
    <dgm:pt modelId="{CC121803-EAC6-48F6-B34A-4F9B357D3988}">
      <dgm:prSet/>
      <dgm:spPr/>
      <dgm:t>
        <a:bodyPr/>
        <a:lstStyle/>
        <a:p>
          <a:pPr marR="0" algn="ctr" rtl="0"/>
          <a:r>
            <a:rPr lang="ru-RU" b="0" i="0" u="none" strike="noStrike" baseline="0" smtClean="0">
              <a:latin typeface="Calibri"/>
            </a:rPr>
            <a:t>Прикладная дисциплина</a:t>
          </a:r>
          <a:br>
            <a:rPr lang="ru-RU" b="0" i="0" u="none" strike="noStrike" baseline="0" smtClean="0">
              <a:latin typeface="Calibri"/>
            </a:rPr>
          </a:br>
          <a:r>
            <a:rPr lang="ru-RU" b="0" i="0" u="none" strike="noStrike" baseline="0" smtClean="0">
              <a:latin typeface="Calibri"/>
            </a:rPr>
            <a:t>(для конкретных областей)</a:t>
          </a:r>
          <a:endParaRPr lang="ru-RU" smtClean="0"/>
        </a:p>
      </dgm:t>
    </dgm:pt>
    <dgm:pt modelId="{3808D469-6A5D-425B-AED0-4396B375BD79}" type="parTrans" cxnId="{47E6EE86-AE34-422B-999D-A60FA1303FD7}">
      <dgm:prSet/>
      <dgm:spPr/>
    </dgm:pt>
    <dgm:pt modelId="{5411DAD9-A9FE-48DD-9763-20241707A87F}" type="sibTrans" cxnId="{47E6EE86-AE34-422B-999D-A60FA1303FD7}">
      <dgm:prSet/>
      <dgm:spPr/>
    </dgm:pt>
    <dgm:pt modelId="{0D08CFC9-06A6-4DFE-A425-2506F8918E87}">
      <dgm:prSet/>
      <dgm:spPr/>
      <dgm:t>
        <a:bodyPr/>
        <a:lstStyle/>
        <a:p>
          <a:pPr marR="0" algn="ctr" rtl="0"/>
          <a:r>
            <a:rPr lang="ru-RU" b="0" i="0" u="none" strike="noStrike" baseline="0" smtClean="0">
              <a:latin typeface="Calibri"/>
            </a:rPr>
            <a:t>Изучение информационных процессов</a:t>
          </a:r>
          <a:endParaRPr lang="ru-RU" smtClean="0"/>
        </a:p>
      </dgm:t>
    </dgm:pt>
    <dgm:pt modelId="{1B403069-D6FA-4E15-BDE0-47EC5801CD18}" type="parTrans" cxnId="{772B13CA-BD1E-4188-B6CA-19659639C81E}">
      <dgm:prSet/>
      <dgm:spPr/>
    </dgm:pt>
    <dgm:pt modelId="{F6F2332A-6C86-4B00-9D83-82009ADC8D62}" type="sibTrans" cxnId="{772B13CA-BD1E-4188-B6CA-19659639C81E}">
      <dgm:prSet/>
      <dgm:spPr/>
    </dgm:pt>
    <dgm:pt modelId="{D69891B9-58DA-4F9A-99A2-8EAB0F856977}">
      <dgm:prSet/>
      <dgm:spPr/>
      <dgm:t>
        <a:bodyPr/>
        <a:lstStyle/>
        <a:p>
          <a:pPr marR="0" algn="ctr" rtl="0"/>
          <a:r>
            <a:rPr lang="ru-RU" b="0" i="0" u="none" strike="noStrike" baseline="0" smtClean="0">
              <a:latin typeface="Calibri"/>
            </a:rPr>
            <a:t>Создание информационных моделей коммуникаций</a:t>
          </a:r>
          <a:endParaRPr lang="ru-RU" smtClean="0"/>
        </a:p>
      </dgm:t>
    </dgm:pt>
    <dgm:pt modelId="{1676AFE7-EB87-47F9-BDC8-78D647D22B40}" type="parTrans" cxnId="{4ECB2150-0EAE-412B-9504-08D0F21BB7F0}">
      <dgm:prSet/>
      <dgm:spPr/>
    </dgm:pt>
    <dgm:pt modelId="{07E9FDB9-873B-4D68-B209-2F6DD986B8B7}" type="sibTrans" cxnId="{4ECB2150-0EAE-412B-9504-08D0F21BB7F0}">
      <dgm:prSet/>
      <dgm:spPr/>
    </dgm:pt>
    <dgm:pt modelId="{1AEB2C6D-1A57-47D0-92DF-1FC2877AE1F8}">
      <dgm:prSet/>
      <dgm:spPr/>
      <dgm:t>
        <a:bodyPr/>
        <a:lstStyle/>
        <a:p>
          <a:pPr marR="0" algn="ctr" rtl="0"/>
          <a:r>
            <a:rPr lang="ru-RU" b="0" i="0" u="none" strike="noStrike" baseline="0" smtClean="0">
              <a:latin typeface="Calibri"/>
            </a:rPr>
            <a:t>Разработка информационных систем</a:t>
          </a:r>
          <a:endParaRPr lang="ru-RU" smtClean="0"/>
        </a:p>
      </dgm:t>
    </dgm:pt>
    <dgm:pt modelId="{6977141B-8F10-436B-98F3-F2D8F9091418}" type="parTrans" cxnId="{4BA9F145-F535-41EA-AE4D-EB20EB820F67}">
      <dgm:prSet/>
      <dgm:spPr/>
    </dgm:pt>
    <dgm:pt modelId="{A78BFD1D-4B9A-48BE-85F6-44A330C94A1A}" type="sibTrans" cxnId="{4BA9F145-F535-41EA-AE4D-EB20EB820F67}">
      <dgm:prSet/>
      <dgm:spPr/>
    </dgm:pt>
    <dgm:pt modelId="{F1B27872-0C4A-455A-8B63-EE18A9A9FF64}" type="pres">
      <dgm:prSet presAssocID="{7889ECC8-1BB3-41AB-A81A-E5A6CAA9DDA6}" presName="hierChild1" presStyleCnt="0">
        <dgm:presLayoutVars>
          <dgm:orgChart val="1"/>
          <dgm:chPref val="1"/>
          <dgm:dir/>
          <dgm:animOne val="branch"/>
          <dgm:animLvl val="lvl"/>
          <dgm:resizeHandles/>
        </dgm:presLayoutVars>
      </dgm:prSet>
      <dgm:spPr/>
    </dgm:pt>
    <dgm:pt modelId="{BF5D3155-04DF-4EB5-892B-85FCA339794B}" type="pres">
      <dgm:prSet presAssocID="{10B63241-F28B-4254-86B0-81029CA8A618}" presName="hierRoot1" presStyleCnt="0">
        <dgm:presLayoutVars>
          <dgm:hierBranch/>
        </dgm:presLayoutVars>
      </dgm:prSet>
      <dgm:spPr/>
    </dgm:pt>
    <dgm:pt modelId="{9F8A9FC4-EC38-4637-8CCF-A6DD114FD6D5}" type="pres">
      <dgm:prSet presAssocID="{10B63241-F28B-4254-86B0-81029CA8A618}" presName="rootComposite1" presStyleCnt="0"/>
      <dgm:spPr/>
    </dgm:pt>
    <dgm:pt modelId="{2B899613-1B61-41BA-92CD-87999A7025FC}" type="pres">
      <dgm:prSet presAssocID="{10B63241-F28B-4254-86B0-81029CA8A618}" presName="rootText1" presStyleLbl="node0" presStyleIdx="0" presStyleCnt="1">
        <dgm:presLayoutVars>
          <dgm:chPref val="3"/>
        </dgm:presLayoutVars>
      </dgm:prSet>
      <dgm:spPr/>
    </dgm:pt>
    <dgm:pt modelId="{1CDE283D-194C-481F-AC79-78BA31185829}" type="pres">
      <dgm:prSet presAssocID="{10B63241-F28B-4254-86B0-81029CA8A618}" presName="rootConnector1" presStyleLbl="node1" presStyleIdx="0" presStyleCnt="0"/>
      <dgm:spPr/>
    </dgm:pt>
    <dgm:pt modelId="{65C942F2-C749-44E6-8115-2200FF45F9C8}" type="pres">
      <dgm:prSet presAssocID="{10B63241-F28B-4254-86B0-81029CA8A618}" presName="hierChild2" presStyleCnt="0"/>
      <dgm:spPr/>
    </dgm:pt>
    <dgm:pt modelId="{55A7C4D8-21A6-4C15-90A2-6D437FF82C89}" type="pres">
      <dgm:prSet presAssocID="{F84002D1-CF98-4D81-A8BD-816DC08E7038}" presName="Name35" presStyleLbl="parChTrans1D2" presStyleIdx="0" presStyleCnt="3"/>
      <dgm:spPr/>
    </dgm:pt>
    <dgm:pt modelId="{7DD30C45-6ACC-44F1-80C5-334402C89816}" type="pres">
      <dgm:prSet presAssocID="{4A1CD3C4-1D8D-437B-97D4-E344019FBE05}" presName="hierRoot2" presStyleCnt="0">
        <dgm:presLayoutVars>
          <dgm:hierBranch/>
        </dgm:presLayoutVars>
      </dgm:prSet>
      <dgm:spPr/>
    </dgm:pt>
    <dgm:pt modelId="{B65B030B-C6E1-4995-A5C9-5222D0043242}" type="pres">
      <dgm:prSet presAssocID="{4A1CD3C4-1D8D-437B-97D4-E344019FBE05}" presName="rootComposite" presStyleCnt="0"/>
      <dgm:spPr/>
    </dgm:pt>
    <dgm:pt modelId="{DE9C13DE-7DDE-4603-9CA6-7424A6CEE932}" type="pres">
      <dgm:prSet presAssocID="{4A1CD3C4-1D8D-437B-97D4-E344019FBE05}" presName="rootText" presStyleLbl="node2" presStyleIdx="0" presStyleCnt="3">
        <dgm:presLayoutVars>
          <dgm:chPref val="3"/>
        </dgm:presLayoutVars>
      </dgm:prSet>
      <dgm:spPr/>
    </dgm:pt>
    <dgm:pt modelId="{0EF94285-C8EF-4D22-95E9-33FBC4683F76}" type="pres">
      <dgm:prSet presAssocID="{4A1CD3C4-1D8D-437B-97D4-E344019FBE05}" presName="rootConnector" presStyleLbl="node2" presStyleIdx="0" presStyleCnt="3"/>
      <dgm:spPr/>
    </dgm:pt>
    <dgm:pt modelId="{A04F50BA-564F-4A23-BF80-0509A12CAC22}" type="pres">
      <dgm:prSet presAssocID="{4A1CD3C4-1D8D-437B-97D4-E344019FBE05}" presName="hierChild4" presStyleCnt="0"/>
      <dgm:spPr/>
    </dgm:pt>
    <dgm:pt modelId="{248F1DA5-5FC5-4304-B83A-0655E10BF8AF}" type="pres">
      <dgm:prSet presAssocID="{3D3470A1-0949-4174-B730-7018CC68707F}" presName="Name35" presStyleLbl="parChTrans1D3" presStyleIdx="0" presStyleCnt="3"/>
      <dgm:spPr/>
    </dgm:pt>
    <dgm:pt modelId="{FBB4A67D-EF68-4534-BD3E-28CCB02F66B9}" type="pres">
      <dgm:prSet presAssocID="{A7E5F03D-9D6E-4F26-9512-CE48F46FA75D}" presName="hierRoot2" presStyleCnt="0">
        <dgm:presLayoutVars>
          <dgm:hierBranch val="r"/>
        </dgm:presLayoutVars>
      </dgm:prSet>
      <dgm:spPr/>
    </dgm:pt>
    <dgm:pt modelId="{9661ACEC-C44A-462A-84B1-77592E63B8EE}" type="pres">
      <dgm:prSet presAssocID="{A7E5F03D-9D6E-4F26-9512-CE48F46FA75D}" presName="rootComposite" presStyleCnt="0"/>
      <dgm:spPr/>
    </dgm:pt>
    <dgm:pt modelId="{A0F1D80A-F67E-48BC-BDA8-3DCB56E956AE}" type="pres">
      <dgm:prSet presAssocID="{A7E5F03D-9D6E-4F26-9512-CE48F46FA75D}" presName="rootText" presStyleLbl="node3" presStyleIdx="0" presStyleCnt="3">
        <dgm:presLayoutVars>
          <dgm:chPref val="3"/>
        </dgm:presLayoutVars>
      </dgm:prSet>
      <dgm:spPr/>
    </dgm:pt>
    <dgm:pt modelId="{80D9517A-D64B-4205-8262-2B6B97322C91}" type="pres">
      <dgm:prSet presAssocID="{A7E5F03D-9D6E-4F26-9512-CE48F46FA75D}" presName="rootConnector" presStyleLbl="node3" presStyleIdx="0" presStyleCnt="3"/>
      <dgm:spPr/>
    </dgm:pt>
    <dgm:pt modelId="{F53447D0-3018-428A-AA3B-C39F29593F66}" type="pres">
      <dgm:prSet presAssocID="{A7E5F03D-9D6E-4F26-9512-CE48F46FA75D}" presName="hierChild4" presStyleCnt="0"/>
      <dgm:spPr/>
    </dgm:pt>
    <dgm:pt modelId="{24ABA93E-F3D6-4DB3-AFBC-399FDE94CD38}" type="pres">
      <dgm:prSet presAssocID="{DA5D445B-CE60-45E0-8E3D-2255B3C358B0}" presName="Name50" presStyleLbl="parChTrans1D4" presStyleIdx="0" presStyleCnt="8"/>
      <dgm:spPr/>
    </dgm:pt>
    <dgm:pt modelId="{BA281A65-ADDD-4140-A17D-ECD5656D6FDE}" type="pres">
      <dgm:prSet presAssocID="{69B8F924-96FC-49CE-AF12-F1C50522CAA2}" presName="hierRoot2" presStyleCnt="0">
        <dgm:presLayoutVars>
          <dgm:hierBranch val="r"/>
        </dgm:presLayoutVars>
      </dgm:prSet>
      <dgm:spPr/>
    </dgm:pt>
    <dgm:pt modelId="{EA2F0CC9-58DC-4040-8C48-1868CD762A59}" type="pres">
      <dgm:prSet presAssocID="{69B8F924-96FC-49CE-AF12-F1C50522CAA2}" presName="rootComposite" presStyleCnt="0"/>
      <dgm:spPr/>
    </dgm:pt>
    <dgm:pt modelId="{86EAC552-005F-43C3-8825-266333B4C80E}" type="pres">
      <dgm:prSet presAssocID="{69B8F924-96FC-49CE-AF12-F1C50522CAA2}" presName="rootText" presStyleLbl="node4" presStyleIdx="0" presStyleCnt="8">
        <dgm:presLayoutVars>
          <dgm:chPref val="3"/>
        </dgm:presLayoutVars>
      </dgm:prSet>
      <dgm:spPr/>
    </dgm:pt>
    <dgm:pt modelId="{8D9B23B6-12BC-4886-8CA5-868DF1778B65}" type="pres">
      <dgm:prSet presAssocID="{69B8F924-96FC-49CE-AF12-F1C50522CAA2}" presName="rootConnector" presStyleLbl="node4" presStyleIdx="0" presStyleCnt="8"/>
      <dgm:spPr/>
    </dgm:pt>
    <dgm:pt modelId="{B9299608-5978-4782-A229-C944B5807E19}" type="pres">
      <dgm:prSet presAssocID="{69B8F924-96FC-49CE-AF12-F1C50522CAA2}" presName="hierChild4" presStyleCnt="0"/>
      <dgm:spPr/>
    </dgm:pt>
    <dgm:pt modelId="{7C0316C5-61C2-4644-96F7-EEF5069F9DBB}" type="pres">
      <dgm:prSet presAssocID="{69B8F924-96FC-49CE-AF12-F1C50522CAA2}" presName="hierChild5" presStyleCnt="0"/>
      <dgm:spPr/>
    </dgm:pt>
    <dgm:pt modelId="{22ACA103-D52B-46D8-8598-ED0491B1DD9D}" type="pres">
      <dgm:prSet presAssocID="{2B347D04-2510-4654-A76A-8567A2A1A125}" presName="Name50" presStyleLbl="parChTrans1D4" presStyleIdx="1" presStyleCnt="8"/>
      <dgm:spPr/>
    </dgm:pt>
    <dgm:pt modelId="{CBB639AE-1244-45F3-B952-F36103B22911}" type="pres">
      <dgm:prSet presAssocID="{D68789E2-2549-408C-80E5-8B977B23C76C}" presName="hierRoot2" presStyleCnt="0">
        <dgm:presLayoutVars>
          <dgm:hierBranch val="r"/>
        </dgm:presLayoutVars>
      </dgm:prSet>
      <dgm:spPr/>
    </dgm:pt>
    <dgm:pt modelId="{C7F3B1E6-ED25-4D93-8573-6B87B20F9CEC}" type="pres">
      <dgm:prSet presAssocID="{D68789E2-2549-408C-80E5-8B977B23C76C}" presName="rootComposite" presStyleCnt="0"/>
      <dgm:spPr/>
    </dgm:pt>
    <dgm:pt modelId="{ACBBDAC4-5006-44EF-AFA2-E7857FC33084}" type="pres">
      <dgm:prSet presAssocID="{D68789E2-2549-408C-80E5-8B977B23C76C}" presName="rootText" presStyleLbl="node4" presStyleIdx="1" presStyleCnt="8">
        <dgm:presLayoutVars>
          <dgm:chPref val="3"/>
        </dgm:presLayoutVars>
      </dgm:prSet>
      <dgm:spPr/>
    </dgm:pt>
    <dgm:pt modelId="{E891F52A-9C0B-42A4-BF2F-EE5BAF66DB04}" type="pres">
      <dgm:prSet presAssocID="{D68789E2-2549-408C-80E5-8B977B23C76C}" presName="rootConnector" presStyleLbl="node4" presStyleIdx="1" presStyleCnt="8"/>
      <dgm:spPr/>
    </dgm:pt>
    <dgm:pt modelId="{AC61D48F-F647-43BE-B4D5-F9659D6AE65C}" type="pres">
      <dgm:prSet presAssocID="{D68789E2-2549-408C-80E5-8B977B23C76C}" presName="hierChild4" presStyleCnt="0"/>
      <dgm:spPr/>
    </dgm:pt>
    <dgm:pt modelId="{16DBC7D6-1621-405B-93C7-319AABCE0322}" type="pres">
      <dgm:prSet presAssocID="{D68789E2-2549-408C-80E5-8B977B23C76C}" presName="hierChild5" presStyleCnt="0"/>
      <dgm:spPr/>
    </dgm:pt>
    <dgm:pt modelId="{E829A7A4-6F9C-4F25-9DA9-7439D43200BA}" type="pres">
      <dgm:prSet presAssocID="{C833FE4D-B2BB-452D-91E7-730BC8A8CEBB}" presName="Name50" presStyleLbl="parChTrans1D4" presStyleIdx="2" presStyleCnt="8"/>
      <dgm:spPr/>
    </dgm:pt>
    <dgm:pt modelId="{2C4E76F4-C3F5-47B1-913C-F88FEB650D6E}" type="pres">
      <dgm:prSet presAssocID="{AA3F6399-7FB2-453A-88FB-EDEFE3C7D61A}" presName="hierRoot2" presStyleCnt="0">
        <dgm:presLayoutVars>
          <dgm:hierBranch val="r"/>
        </dgm:presLayoutVars>
      </dgm:prSet>
      <dgm:spPr/>
    </dgm:pt>
    <dgm:pt modelId="{77BB4034-40D3-4BED-AD87-6FE117D5815A}" type="pres">
      <dgm:prSet presAssocID="{AA3F6399-7FB2-453A-88FB-EDEFE3C7D61A}" presName="rootComposite" presStyleCnt="0"/>
      <dgm:spPr/>
    </dgm:pt>
    <dgm:pt modelId="{17C7EDD1-9C72-49AB-8F25-ABFC3482E9E0}" type="pres">
      <dgm:prSet presAssocID="{AA3F6399-7FB2-453A-88FB-EDEFE3C7D61A}" presName="rootText" presStyleLbl="node4" presStyleIdx="2" presStyleCnt="8">
        <dgm:presLayoutVars>
          <dgm:chPref val="3"/>
        </dgm:presLayoutVars>
      </dgm:prSet>
      <dgm:spPr/>
    </dgm:pt>
    <dgm:pt modelId="{1CA9049A-8DCC-44F4-8204-A0C4AA1F59DA}" type="pres">
      <dgm:prSet presAssocID="{AA3F6399-7FB2-453A-88FB-EDEFE3C7D61A}" presName="rootConnector" presStyleLbl="node4" presStyleIdx="2" presStyleCnt="8"/>
      <dgm:spPr/>
    </dgm:pt>
    <dgm:pt modelId="{69D6F69E-D84D-46C8-88DA-005864F8310A}" type="pres">
      <dgm:prSet presAssocID="{AA3F6399-7FB2-453A-88FB-EDEFE3C7D61A}" presName="hierChild4" presStyleCnt="0"/>
      <dgm:spPr/>
    </dgm:pt>
    <dgm:pt modelId="{9F2589A1-8F75-4B2F-8A50-0ACB8DC8AB3B}" type="pres">
      <dgm:prSet presAssocID="{AA3F6399-7FB2-453A-88FB-EDEFE3C7D61A}" presName="hierChild5" presStyleCnt="0"/>
      <dgm:spPr/>
    </dgm:pt>
    <dgm:pt modelId="{DC822796-A342-4AC8-A022-F6E0C90451D8}" type="pres">
      <dgm:prSet presAssocID="{A7E5F03D-9D6E-4F26-9512-CE48F46FA75D}" presName="hierChild5" presStyleCnt="0"/>
      <dgm:spPr/>
    </dgm:pt>
    <dgm:pt modelId="{2BABA76E-6D2B-447B-96D3-12A062CFAF44}" type="pres">
      <dgm:prSet presAssocID="{4A1CD3C4-1D8D-437B-97D4-E344019FBE05}" presName="hierChild5" presStyleCnt="0"/>
      <dgm:spPr/>
    </dgm:pt>
    <dgm:pt modelId="{E6890AD6-1E8F-4105-BF11-FA1307E9C592}" type="pres">
      <dgm:prSet presAssocID="{ED625BD4-B001-4FA9-8DC2-A7BB25FEC2FE}" presName="Name35" presStyleLbl="parChTrans1D2" presStyleIdx="1" presStyleCnt="3"/>
      <dgm:spPr/>
    </dgm:pt>
    <dgm:pt modelId="{33A0771F-BEB3-4B0F-817E-C85320350552}" type="pres">
      <dgm:prSet presAssocID="{AEA6269F-35D0-4450-ACF3-30E2C89E427F}" presName="hierRoot2" presStyleCnt="0">
        <dgm:presLayoutVars>
          <dgm:hierBranch/>
        </dgm:presLayoutVars>
      </dgm:prSet>
      <dgm:spPr/>
    </dgm:pt>
    <dgm:pt modelId="{9A986CAB-8244-43B1-A4C3-11E3E0DD355A}" type="pres">
      <dgm:prSet presAssocID="{AEA6269F-35D0-4450-ACF3-30E2C89E427F}" presName="rootComposite" presStyleCnt="0"/>
      <dgm:spPr/>
    </dgm:pt>
    <dgm:pt modelId="{2CBBF947-EA6B-46AE-922E-ECBC6F26C81E}" type="pres">
      <dgm:prSet presAssocID="{AEA6269F-35D0-4450-ACF3-30E2C89E427F}" presName="rootText" presStyleLbl="node2" presStyleIdx="1" presStyleCnt="3">
        <dgm:presLayoutVars>
          <dgm:chPref val="3"/>
        </dgm:presLayoutVars>
      </dgm:prSet>
      <dgm:spPr/>
    </dgm:pt>
    <dgm:pt modelId="{DAA5BA8D-31F6-4A81-94E8-BFC9E5236710}" type="pres">
      <dgm:prSet presAssocID="{AEA6269F-35D0-4450-ACF3-30E2C89E427F}" presName="rootConnector" presStyleLbl="node2" presStyleIdx="1" presStyleCnt="3"/>
      <dgm:spPr/>
    </dgm:pt>
    <dgm:pt modelId="{F7371193-2B00-44B9-B146-D05CE164DC7E}" type="pres">
      <dgm:prSet presAssocID="{AEA6269F-35D0-4450-ACF3-30E2C89E427F}" presName="hierChild4" presStyleCnt="0"/>
      <dgm:spPr/>
    </dgm:pt>
    <dgm:pt modelId="{C2B6B386-B442-4C30-B2B6-44056622359B}" type="pres">
      <dgm:prSet presAssocID="{B1B3701D-3BE5-421A-8F92-969594C188DE}" presName="Name35" presStyleLbl="parChTrans1D3" presStyleIdx="1" presStyleCnt="3"/>
      <dgm:spPr/>
    </dgm:pt>
    <dgm:pt modelId="{EFE5822F-D598-40C1-80C5-33AEC9F0FEFE}" type="pres">
      <dgm:prSet presAssocID="{09925718-44E7-4908-8443-C65862F4C8DD}" presName="hierRoot2" presStyleCnt="0">
        <dgm:presLayoutVars>
          <dgm:hierBranch val="r"/>
        </dgm:presLayoutVars>
      </dgm:prSet>
      <dgm:spPr/>
    </dgm:pt>
    <dgm:pt modelId="{092D83EE-A800-4D74-8C57-670B8864682E}" type="pres">
      <dgm:prSet presAssocID="{09925718-44E7-4908-8443-C65862F4C8DD}" presName="rootComposite" presStyleCnt="0"/>
      <dgm:spPr/>
    </dgm:pt>
    <dgm:pt modelId="{9E2E87DF-5AE5-40D4-A837-EC664F061A55}" type="pres">
      <dgm:prSet presAssocID="{09925718-44E7-4908-8443-C65862F4C8DD}" presName="rootText" presStyleLbl="node3" presStyleIdx="1" presStyleCnt="3">
        <dgm:presLayoutVars>
          <dgm:chPref val="3"/>
        </dgm:presLayoutVars>
      </dgm:prSet>
      <dgm:spPr/>
    </dgm:pt>
    <dgm:pt modelId="{FA0E6171-EEF5-4850-B466-6C8BEBF29C49}" type="pres">
      <dgm:prSet presAssocID="{09925718-44E7-4908-8443-C65862F4C8DD}" presName="rootConnector" presStyleLbl="node3" presStyleIdx="1" presStyleCnt="3"/>
      <dgm:spPr/>
    </dgm:pt>
    <dgm:pt modelId="{FBC3CC76-2422-45D6-B57B-D69D8B821CCA}" type="pres">
      <dgm:prSet presAssocID="{09925718-44E7-4908-8443-C65862F4C8DD}" presName="hierChild4" presStyleCnt="0"/>
      <dgm:spPr/>
    </dgm:pt>
    <dgm:pt modelId="{BCFBA504-251B-4CBE-BC72-744D76B05342}" type="pres">
      <dgm:prSet presAssocID="{59C3EE3F-5623-4002-9EAC-1CEDC38B321A}" presName="Name50" presStyleLbl="parChTrans1D4" presStyleIdx="3" presStyleCnt="8"/>
      <dgm:spPr/>
    </dgm:pt>
    <dgm:pt modelId="{9DB535B4-9132-4631-9D8C-4932E044B295}" type="pres">
      <dgm:prSet presAssocID="{AAD3D8FE-B722-456A-8841-8339CCEBD1FC}" presName="hierRoot2" presStyleCnt="0">
        <dgm:presLayoutVars>
          <dgm:hierBranch val="r"/>
        </dgm:presLayoutVars>
      </dgm:prSet>
      <dgm:spPr/>
    </dgm:pt>
    <dgm:pt modelId="{0402D348-1099-4A26-90D7-BAA7F409C01A}" type="pres">
      <dgm:prSet presAssocID="{AAD3D8FE-B722-456A-8841-8339CCEBD1FC}" presName="rootComposite" presStyleCnt="0"/>
      <dgm:spPr/>
    </dgm:pt>
    <dgm:pt modelId="{AA92091F-6B7A-4472-A163-DAA7CADE0709}" type="pres">
      <dgm:prSet presAssocID="{AAD3D8FE-B722-456A-8841-8339CCEBD1FC}" presName="rootText" presStyleLbl="node4" presStyleIdx="3" presStyleCnt="8">
        <dgm:presLayoutVars>
          <dgm:chPref val="3"/>
        </dgm:presLayoutVars>
      </dgm:prSet>
      <dgm:spPr/>
    </dgm:pt>
    <dgm:pt modelId="{C61108BB-B023-45E5-A3A6-A076A7B19E60}" type="pres">
      <dgm:prSet presAssocID="{AAD3D8FE-B722-456A-8841-8339CCEBD1FC}" presName="rootConnector" presStyleLbl="node4" presStyleIdx="3" presStyleCnt="8"/>
      <dgm:spPr/>
    </dgm:pt>
    <dgm:pt modelId="{0D7E86D4-4B0A-4455-B185-11B4B8AFDBDF}" type="pres">
      <dgm:prSet presAssocID="{AAD3D8FE-B722-456A-8841-8339CCEBD1FC}" presName="hierChild4" presStyleCnt="0"/>
      <dgm:spPr/>
    </dgm:pt>
    <dgm:pt modelId="{6C8ACBDD-AF95-475F-B2C2-45E971D85543}" type="pres">
      <dgm:prSet presAssocID="{AAD3D8FE-B722-456A-8841-8339CCEBD1FC}" presName="hierChild5" presStyleCnt="0"/>
      <dgm:spPr/>
    </dgm:pt>
    <dgm:pt modelId="{81736DBD-4A5F-410B-8485-B75BBE77CA16}" type="pres">
      <dgm:prSet presAssocID="{181CDDD3-DEED-45E5-A1B2-941CBDFC8E7D}" presName="Name50" presStyleLbl="parChTrans1D4" presStyleIdx="4" presStyleCnt="8"/>
      <dgm:spPr/>
    </dgm:pt>
    <dgm:pt modelId="{0F081413-447F-486B-B0A4-5BD1432ED941}" type="pres">
      <dgm:prSet presAssocID="{933ED6F4-A74C-47B9-B452-162187BF26DA}" presName="hierRoot2" presStyleCnt="0">
        <dgm:presLayoutVars>
          <dgm:hierBranch val="r"/>
        </dgm:presLayoutVars>
      </dgm:prSet>
      <dgm:spPr/>
    </dgm:pt>
    <dgm:pt modelId="{9F1325D5-BD20-4CA2-9C2A-1CCA82C943A6}" type="pres">
      <dgm:prSet presAssocID="{933ED6F4-A74C-47B9-B452-162187BF26DA}" presName="rootComposite" presStyleCnt="0"/>
      <dgm:spPr/>
    </dgm:pt>
    <dgm:pt modelId="{379E31C1-19BD-4157-88DD-2FC98D8D5186}" type="pres">
      <dgm:prSet presAssocID="{933ED6F4-A74C-47B9-B452-162187BF26DA}" presName="rootText" presStyleLbl="node4" presStyleIdx="4" presStyleCnt="8">
        <dgm:presLayoutVars>
          <dgm:chPref val="3"/>
        </dgm:presLayoutVars>
      </dgm:prSet>
      <dgm:spPr/>
    </dgm:pt>
    <dgm:pt modelId="{8D02A18B-B3C8-43A9-8FED-6AAA472F609B}" type="pres">
      <dgm:prSet presAssocID="{933ED6F4-A74C-47B9-B452-162187BF26DA}" presName="rootConnector" presStyleLbl="node4" presStyleIdx="4" presStyleCnt="8"/>
      <dgm:spPr/>
    </dgm:pt>
    <dgm:pt modelId="{FAD65553-6C7E-4DE4-A4B6-25960E1B7402}" type="pres">
      <dgm:prSet presAssocID="{933ED6F4-A74C-47B9-B452-162187BF26DA}" presName="hierChild4" presStyleCnt="0"/>
      <dgm:spPr/>
    </dgm:pt>
    <dgm:pt modelId="{EA416BC6-B822-4803-AC18-530E1796FEE8}" type="pres">
      <dgm:prSet presAssocID="{933ED6F4-A74C-47B9-B452-162187BF26DA}" presName="hierChild5" presStyleCnt="0"/>
      <dgm:spPr/>
    </dgm:pt>
    <dgm:pt modelId="{6EFA8010-5AF1-4557-B56E-D5A7849BC195}" type="pres">
      <dgm:prSet presAssocID="{09925718-44E7-4908-8443-C65862F4C8DD}" presName="hierChild5" presStyleCnt="0"/>
      <dgm:spPr/>
    </dgm:pt>
    <dgm:pt modelId="{0E7D8B9A-BC9A-4495-881A-3279122E8F10}" type="pres">
      <dgm:prSet presAssocID="{AEA6269F-35D0-4450-ACF3-30E2C89E427F}" presName="hierChild5" presStyleCnt="0"/>
      <dgm:spPr/>
    </dgm:pt>
    <dgm:pt modelId="{C4CC7E5C-5C75-43C3-964D-497ABF5C473C}" type="pres">
      <dgm:prSet presAssocID="{6BFA5E18-D4BC-4586-B83E-A1DE6C6228BE}" presName="Name35" presStyleLbl="parChTrans1D2" presStyleIdx="2" presStyleCnt="3"/>
      <dgm:spPr/>
    </dgm:pt>
    <dgm:pt modelId="{9FA020FC-2B0B-40DF-B7A0-4597B9993D1C}" type="pres">
      <dgm:prSet presAssocID="{0F2720FE-B45A-454B-AC8A-F4DC7CD05289}" presName="hierRoot2" presStyleCnt="0">
        <dgm:presLayoutVars>
          <dgm:hierBranch/>
        </dgm:presLayoutVars>
      </dgm:prSet>
      <dgm:spPr/>
    </dgm:pt>
    <dgm:pt modelId="{A84667D6-3491-4AD1-BCBB-335B35B103D8}" type="pres">
      <dgm:prSet presAssocID="{0F2720FE-B45A-454B-AC8A-F4DC7CD05289}" presName="rootComposite" presStyleCnt="0"/>
      <dgm:spPr/>
    </dgm:pt>
    <dgm:pt modelId="{D43C8846-82D5-4FA9-8062-47CEDF63B52D}" type="pres">
      <dgm:prSet presAssocID="{0F2720FE-B45A-454B-AC8A-F4DC7CD05289}" presName="rootText" presStyleLbl="node2" presStyleIdx="2" presStyleCnt="3">
        <dgm:presLayoutVars>
          <dgm:chPref val="3"/>
        </dgm:presLayoutVars>
      </dgm:prSet>
      <dgm:spPr/>
    </dgm:pt>
    <dgm:pt modelId="{3E65D0D3-611E-43DA-A29C-537E92CE09BC}" type="pres">
      <dgm:prSet presAssocID="{0F2720FE-B45A-454B-AC8A-F4DC7CD05289}" presName="rootConnector" presStyleLbl="node2" presStyleIdx="2" presStyleCnt="3"/>
      <dgm:spPr/>
    </dgm:pt>
    <dgm:pt modelId="{1EA75833-891B-4003-A27F-BBF24B6B9D60}" type="pres">
      <dgm:prSet presAssocID="{0F2720FE-B45A-454B-AC8A-F4DC7CD05289}" presName="hierChild4" presStyleCnt="0"/>
      <dgm:spPr/>
    </dgm:pt>
    <dgm:pt modelId="{063DB04C-1AB0-4CCE-BDB2-4FCB8CFF611E}" type="pres">
      <dgm:prSet presAssocID="{3808D469-6A5D-425B-AED0-4396B375BD79}" presName="Name35" presStyleLbl="parChTrans1D3" presStyleIdx="2" presStyleCnt="3"/>
      <dgm:spPr/>
    </dgm:pt>
    <dgm:pt modelId="{1B8AB528-0071-436E-964C-D1024832B383}" type="pres">
      <dgm:prSet presAssocID="{CC121803-EAC6-48F6-B34A-4F9B357D3988}" presName="hierRoot2" presStyleCnt="0">
        <dgm:presLayoutVars>
          <dgm:hierBranch val="r"/>
        </dgm:presLayoutVars>
      </dgm:prSet>
      <dgm:spPr/>
    </dgm:pt>
    <dgm:pt modelId="{EB4F66B3-3E8A-4C4D-A3B2-C8D263FEA6F4}" type="pres">
      <dgm:prSet presAssocID="{CC121803-EAC6-48F6-B34A-4F9B357D3988}" presName="rootComposite" presStyleCnt="0"/>
      <dgm:spPr/>
    </dgm:pt>
    <dgm:pt modelId="{5177185F-B8E2-49A7-9F19-5C55144FF206}" type="pres">
      <dgm:prSet presAssocID="{CC121803-EAC6-48F6-B34A-4F9B357D3988}" presName="rootText" presStyleLbl="node3" presStyleIdx="2" presStyleCnt="3">
        <dgm:presLayoutVars>
          <dgm:chPref val="3"/>
        </dgm:presLayoutVars>
      </dgm:prSet>
      <dgm:spPr/>
    </dgm:pt>
    <dgm:pt modelId="{1C2E92E1-DEDC-429D-BD64-5C8241E10E3A}" type="pres">
      <dgm:prSet presAssocID="{CC121803-EAC6-48F6-B34A-4F9B357D3988}" presName="rootConnector" presStyleLbl="node3" presStyleIdx="2" presStyleCnt="3"/>
      <dgm:spPr/>
    </dgm:pt>
    <dgm:pt modelId="{35F340B9-DB4F-460E-B0F6-2CC156A549E6}" type="pres">
      <dgm:prSet presAssocID="{CC121803-EAC6-48F6-B34A-4F9B357D3988}" presName="hierChild4" presStyleCnt="0"/>
      <dgm:spPr/>
    </dgm:pt>
    <dgm:pt modelId="{6894A28A-9A70-43EB-8067-E37DA7FBDBFA}" type="pres">
      <dgm:prSet presAssocID="{1B403069-D6FA-4E15-BDE0-47EC5801CD18}" presName="Name50" presStyleLbl="parChTrans1D4" presStyleIdx="5" presStyleCnt="8"/>
      <dgm:spPr/>
    </dgm:pt>
    <dgm:pt modelId="{89A08647-F241-4496-BFD5-DB91A2ECCDD0}" type="pres">
      <dgm:prSet presAssocID="{0D08CFC9-06A6-4DFE-A425-2506F8918E87}" presName="hierRoot2" presStyleCnt="0">
        <dgm:presLayoutVars>
          <dgm:hierBranch val="r"/>
        </dgm:presLayoutVars>
      </dgm:prSet>
      <dgm:spPr/>
    </dgm:pt>
    <dgm:pt modelId="{82525109-DF68-48CE-85FB-872593093640}" type="pres">
      <dgm:prSet presAssocID="{0D08CFC9-06A6-4DFE-A425-2506F8918E87}" presName="rootComposite" presStyleCnt="0"/>
      <dgm:spPr/>
    </dgm:pt>
    <dgm:pt modelId="{6A339545-BF28-4A3D-ABE8-FC036C947F5D}" type="pres">
      <dgm:prSet presAssocID="{0D08CFC9-06A6-4DFE-A425-2506F8918E87}" presName="rootText" presStyleLbl="node4" presStyleIdx="5" presStyleCnt="8">
        <dgm:presLayoutVars>
          <dgm:chPref val="3"/>
        </dgm:presLayoutVars>
      </dgm:prSet>
      <dgm:spPr/>
    </dgm:pt>
    <dgm:pt modelId="{448FE751-579C-48EF-BC3C-199ED7CA3432}" type="pres">
      <dgm:prSet presAssocID="{0D08CFC9-06A6-4DFE-A425-2506F8918E87}" presName="rootConnector" presStyleLbl="node4" presStyleIdx="5" presStyleCnt="8"/>
      <dgm:spPr/>
    </dgm:pt>
    <dgm:pt modelId="{37206E32-F6F6-449D-8121-37FB7A27F7C1}" type="pres">
      <dgm:prSet presAssocID="{0D08CFC9-06A6-4DFE-A425-2506F8918E87}" presName="hierChild4" presStyleCnt="0"/>
      <dgm:spPr/>
    </dgm:pt>
    <dgm:pt modelId="{5DC297E1-49C3-472D-B41C-D0735DE1B391}" type="pres">
      <dgm:prSet presAssocID="{0D08CFC9-06A6-4DFE-A425-2506F8918E87}" presName="hierChild5" presStyleCnt="0"/>
      <dgm:spPr/>
    </dgm:pt>
    <dgm:pt modelId="{D4EC0F99-3CF0-4762-88F8-2D24887A70FF}" type="pres">
      <dgm:prSet presAssocID="{1676AFE7-EB87-47F9-BDC8-78D647D22B40}" presName="Name50" presStyleLbl="parChTrans1D4" presStyleIdx="6" presStyleCnt="8"/>
      <dgm:spPr/>
    </dgm:pt>
    <dgm:pt modelId="{441650E4-B063-41A7-BC54-51FD8125CCBA}" type="pres">
      <dgm:prSet presAssocID="{D69891B9-58DA-4F9A-99A2-8EAB0F856977}" presName="hierRoot2" presStyleCnt="0">
        <dgm:presLayoutVars>
          <dgm:hierBranch val="r"/>
        </dgm:presLayoutVars>
      </dgm:prSet>
      <dgm:spPr/>
    </dgm:pt>
    <dgm:pt modelId="{1FD99261-E47F-4A3C-8BF0-EA0A2B2B6643}" type="pres">
      <dgm:prSet presAssocID="{D69891B9-58DA-4F9A-99A2-8EAB0F856977}" presName="rootComposite" presStyleCnt="0"/>
      <dgm:spPr/>
    </dgm:pt>
    <dgm:pt modelId="{CAE381D3-5D00-4403-82D2-20FA82C7E404}" type="pres">
      <dgm:prSet presAssocID="{D69891B9-58DA-4F9A-99A2-8EAB0F856977}" presName="rootText" presStyleLbl="node4" presStyleIdx="6" presStyleCnt="8">
        <dgm:presLayoutVars>
          <dgm:chPref val="3"/>
        </dgm:presLayoutVars>
      </dgm:prSet>
      <dgm:spPr/>
    </dgm:pt>
    <dgm:pt modelId="{13EBA884-3170-493D-B0D6-9F7F0F6248A6}" type="pres">
      <dgm:prSet presAssocID="{D69891B9-58DA-4F9A-99A2-8EAB0F856977}" presName="rootConnector" presStyleLbl="node4" presStyleIdx="6" presStyleCnt="8"/>
      <dgm:spPr/>
    </dgm:pt>
    <dgm:pt modelId="{3FA19952-B18F-43C3-9AD1-803591127595}" type="pres">
      <dgm:prSet presAssocID="{D69891B9-58DA-4F9A-99A2-8EAB0F856977}" presName="hierChild4" presStyleCnt="0"/>
      <dgm:spPr/>
    </dgm:pt>
    <dgm:pt modelId="{1BA038F6-18CE-4FE4-9EA8-1DEE4FD464F1}" type="pres">
      <dgm:prSet presAssocID="{D69891B9-58DA-4F9A-99A2-8EAB0F856977}" presName="hierChild5" presStyleCnt="0"/>
      <dgm:spPr/>
    </dgm:pt>
    <dgm:pt modelId="{06CB2728-AB2F-47C1-AD98-72D8FB9F8057}" type="pres">
      <dgm:prSet presAssocID="{6977141B-8F10-436B-98F3-F2D8F9091418}" presName="Name50" presStyleLbl="parChTrans1D4" presStyleIdx="7" presStyleCnt="8"/>
      <dgm:spPr/>
    </dgm:pt>
    <dgm:pt modelId="{DEEA8089-DCAD-461F-ABC4-5DDC07F08CE0}" type="pres">
      <dgm:prSet presAssocID="{1AEB2C6D-1A57-47D0-92DF-1FC2877AE1F8}" presName="hierRoot2" presStyleCnt="0">
        <dgm:presLayoutVars>
          <dgm:hierBranch val="r"/>
        </dgm:presLayoutVars>
      </dgm:prSet>
      <dgm:spPr/>
    </dgm:pt>
    <dgm:pt modelId="{0627A760-DF9A-4732-8386-95367F678BD7}" type="pres">
      <dgm:prSet presAssocID="{1AEB2C6D-1A57-47D0-92DF-1FC2877AE1F8}" presName="rootComposite" presStyleCnt="0"/>
      <dgm:spPr/>
    </dgm:pt>
    <dgm:pt modelId="{4883ED5E-4B7D-4A7C-9C5B-C0FBF6C355CC}" type="pres">
      <dgm:prSet presAssocID="{1AEB2C6D-1A57-47D0-92DF-1FC2877AE1F8}" presName="rootText" presStyleLbl="node4" presStyleIdx="7" presStyleCnt="8">
        <dgm:presLayoutVars>
          <dgm:chPref val="3"/>
        </dgm:presLayoutVars>
      </dgm:prSet>
      <dgm:spPr/>
    </dgm:pt>
    <dgm:pt modelId="{98E34614-5613-49E0-96DB-85D39227E8D6}" type="pres">
      <dgm:prSet presAssocID="{1AEB2C6D-1A57-47D0-92DF-1FC2877AE1F8}" presName="rootConnector" presStyleLbl="node4" presStyleIdx="7" presStyleCnt="8"/>
      <dgm:spPr/>
    </dgm:pt>
    <dgm:pt modelId="{4FC3CA0B-27B4-4BF6-9DF9-5F9E4B082C2B}" type="pres">
      <dgm:prSet presAssocID="{1AEB2C6D-1A57-47D0-92DF-1FC2877AE1F8}" presName="hierChild4" presStyleCnt="0"/>
      <dgm:spPr/>
    </dgm:pt>
    <dgm:pt modelId="{865159A3-E9BE-47C5-8C09-E2B0BD9C57AF}" type="pres">
      <dgm:prSet presAssocID="{1AEB2C6D-1A57-47D0-92DF-1FC2877AE1F8}" presName="hierChild5" presStyleCnt="0"/>
      <dgm:spPr/>
    </dgm:pt>
    <dgm:pt modelId="{6EF43661-3449-4562-B3AD-87BA5010EDCF}" type="pres">
      <dgm:prSet presAssocID="{CC121803-EAC6-48F6-B34A-4F9B357D3988}" presName="hierChild5" presStyleCnt="0"/>
      <dgm:spPr/>
    </dgm:pt>
    <dgm:pt modelId="{51D62140-DEF6-4A54-BDE7-E013334E9815}" type="pres">
      <dgm:prSet presAssocID="{0F2720FE-B45A-454B-AC8A-F4DC7CD05289}" presName="hierChild5" presStyleCnt="0"/>
      <dgm:spPr/>
    </dgm:pt>
    <dgm:pt modelId="{8A0F41C7-BFF9-40C3-931F-4AC995B8EBB2}" type="pres">
      <dgm:prSet presAssocID="{10B63241-F28B-4254-86B0-81029CA8A618}" presName="hierChild3" presStyleCnt="0"/>
      <dgm:spPr/>
    </dgm:pt>
  </dgm:ptLst>
  <dgm:cxnLst>
    <dgm:cxn modelId="{1B42831E-9AD6-4759-8F14-8D4AFF03DF19}" type="presOf" srcId="{AEA6269F-35D0-4450-ACF3-30E2C89E427F}" destId="{DAA5BA8D-31F6-4A81-94E8-BFC9E5236710}" srcOrd="1" destOrd="0" presId="urn:microsoft.com/office/officeart/2005/8/layout/orgChart1"/>
    <dgm:cxn modelId="{D9BCF9D9-B1E8-4D71-AF5A-B54319B4B7D1}" srcId="{A7E5F03D-9D6E-4F26-9512-CE48F46FA75D}" destId="{D68789E2-2549-408C-80E5-8B977B23C76C}" srcOrd="1" destOrd="0" parTransId="{2B347D04-2510-4654-A76A-8567A2A1A125}" sibTransId="{C7BBDDDE-AA1C-4A61-9FDD-ED12EA89161E}"/>
    <dgm:cxn modelId="{A0700730-CFCD-4C8C-A49B-CCF0F938F80C}" srcId="{7889ECC8-1BB3-41AB-A81A-E5A6CAA9DDA6}" destId="{10B63241-F28B-4254-86B0-81029CA8A618}" srcOrd="0" destOrd="0" parTransId="{8509BD9D-9018-4304-823F-21AAA3D515E4}" sibTransId="{67C627EB-537C-4B86-BFCF-704F0EAB5C96}"/>
    <dgm:cxn modelId="{3095D73D-95AD-4375-AF69-6E094BEC9064}" type="presOf" srcId="{1676AFE7-EB87-47F9-BDC8-78D647D22B40}" destId="{D4EC0F99-3CF0-4762-88F8-2D24887A70FF}" srcOrd="0" destOrd="0" presId="urn:microsoft.com/office/officeart/2005/8/layout/orgChart1"/>
    <dgm:cxn modelId="{3939525E-70C5-45F6-8354-2A22467019DC}" type="presOf" srcId="{A7E5F03D-9D6E-4F26-9512-CE48F46FA75D}" destId="{80D9517A-D64B-4205-8262-2B6B97322C91}" srcOrd="1" destOrd="0" presId="urn:microsoft.com/office/officeart/2005/8/layout/orgChart1"/>
    <dgm:cxn modelId="{E3A69C7B-71E5-4403-A9E5-218670E65053}" type="presOf" srcId="{C833FE4D-B2BB-452D-91E7-730BC8A8CEBB}" destId="{E829A7A4-6F9C-4F25-9DA9-7439D43200BA}" srcOrd="0" destOrd="0" presId="urn:microsoft.com/office/officeart/2005/8/layout/orgChart1"/>
    <dgm:cxn modelId="{3293FB63-5A8C-473F-8163-37F48C9CA533}" type="presOf" srcId="{59C3EE3F-5623-4002-9EAC-1CEDC38B321A}" destId="{BCFBA504-251B-4CBE-BC72-744D76B05342}" srcOrd="0" destOrd="0" presId="urn:microsoft.com/office/officeart/2005/8/layout/orgChart1"/>
    <dgm:cxn modelId="{1E4F0B87-D0A7-4FDD-99E1-6B347B99F5D1}" type="presOf" srcId="{7889ECC8-1BB3-41AB-A81A-E5A6CAA9DDA6}" destId="{F1B27872-0C4A-455A-8B63-EE18A9A9FF64}" srcOrd="0" destOrd="0" presId="urn:microsoft.com/office/officeart/2005/8/layout/orgChart1"/>
    <dgm:cxn modelId="{547725F1-A807-4030-B51F-337DA795D5C6}" type="presOf" srcId="{AEA6269F-35D0-4450-ACF3-30E2C89E427F}" destId="{2CBBF947-EA6B-46AE-922E-ECBC6F26C81E}" srcOrd="0" destOrd="0" presId="urn:microsoft.com/office/officeart/2005/8/layout/orgChart1"/>
    <dgm:cxn modelId="{E0FB0777-2EBB-4388-A5E1-427C3646B48B}" type="presOf" srcId="{AAD3D8FE-B722-456A-8841-8339CCEBD1FC}" destId="{C61108BB-B023-45E5-A3A6-A076A7B19E60}" srcOrd="1" destOrd="0" presId="urn:microsoft.com/office/officeart/2005/8/layout/orgChart1"/>
    <dgm:cxn modelId="{3A327ED3-683D-4E41-A35F-64C8DE048C4B}" type="presOf" srcId="{4A1CD3C4-1D8D-437B-97D4-E344019FBE05}" destId="{DE9C13DE-7DDE-4603-9CA6-7424A6CEE932}" srcOrd="0" destOrd="0" presId="urn:microsoft.com/office/officeart/2005/8/layout/orgChart1"/>
    <dgm:cxn modelId="{83D4BD96-27B0-4F7A-B9A1-BF01163C487F}" type="presOf" srcId="{10B63241-F28B-4254-86B0-81029CA8A618}" destId="{1CDE283D-194C-481F-AC79-78BA31185829}" srcOrd="1" destOrd="0" presId="urn:microsoft.com/office/officeart/2005/8/layout/orgChart1"/>
    <dgm:cxn modelId="{4BA9F145-F535-41EA-AE4D-EB20EB820F67}" srcId="{CC121803-EAC6-48F6-B34A-4F9B357D3988}" destId="{1AEB2C6D-1A57-47D0-92DF-1FC2877AE1F8}" srcOrd="2" destOrd="0" parTransId="{6977141B-8F10-436B-98F3-F2D8F9091418}" sibTransId="{A78BFD1D-4B9A-48BE-85F6-44A330C94A1A}"/>
    <dgm:cxn modelId="{D6850FF8-480C-41B9-9500-997383E125D9}" type="presOf" srcId="{09925718-44E7-4908-8443-C65862F4C8DD}" destId="{FA0E6171-EEF5-4850-B466-6C8BEBF29C49}" srcOrd="1" destOrd="0" presId="urn:microsoft.com/office/officeart/2005/8/layout/orgChart1"/>
    <dgm:cxn modelId="{DDE64AA0-DFE5-4A3F-B434-BE12C2A4EA5D}" type="presOf" srcId="{D69891B9-58DA-4F9A-99A2-8EAB0F856977}" destId="{CAE381D3-5D00-4403-82D2-20FA82C7E404}" srcOrd="0" destOrd="0" presId="urn:microsoft.com/office/officeart/2005/8/layout/orgChart1"/>
    <dgm:cxn modelId="{944F474C-5667-4BC1-BE6F-CB5BBE2FE9C5}" srcId="{10B63241-F28B-4254-86B0-81029CA8A618}" destId="{4A1CD3C4-1D8D-437B-97D4-E344019FBE05}" srcOrd="0" destOrd="0" parTransId="{F84002D1-CF98-4D81-A8BD-816DC08E7038}" sibTransId="{BC4F03DA-D538-40B1-AEB1-BDD4742D6A2C}"/>
    <dgm:cxn modelId="{216271F1-09BD-42D9-88DB-C35E83BE4C30}" type="presOf" srcId="{DA5D445B-CE60-45E0-8E3D-2255B3C358B0}" destId="{24ABA93E-F3D6-4DB3-AFBC-399FDE94CD38}" srcOrd="0" destOrd="0" presId="urn:microsoft.com/office/officeart/2005/8/layout/orgChart1"/>
    <dgm:cxn modelId="{E4583620-2284-4FA0-AA0F-9943A9CD663F}" type="presOf" srcId="{A7E5F03D-9D6E-4F26-9512-CE48F46FA75D}" destId="{A0F1D80A-F67E-48BC-BDA8-3DCB56E956AE}" srcOrd="0" destOrd="0" presId="urn:microsoft.com/office/officeart/2005/8/layout/orgChart1"/>
    <dgm:cxn modelId="{72809972-FE46-4561-AC90-A0410478C971}" type="presOf" srcId="{D68789E2-2549-408C-80E5-8B977B23C76C}" destId="{E891F52A-9C0B-42A4-BF2F-EE5BAF66DB04}" srcOrd="1" destOrd="0" presId="urn:microsoft.com/office/officeart/2005/8/layout/orgChart1"/>
    <dgm:cxn modelId="{7A53307C-0741-4FB5-AD87-DF26A5708DE7}" type="presOf" srcId="{69B8F924-96FC-49CE-AF12-F1C50522CAA2}" destId="{8D9B23B6-12BC-4886-8CA5-868DF1778B65}" srcOrd="1" destOrd="0" presId="urn:microsoft.com/office/officeart/2005/8/layout/orgChart1"/>
    <dgm:cxn modelId="{1C0A028A-2770-4407-ACC9-180C740FB927}" srcId="{4A1CD3C4-1D8D-437B-97D4-E344019FBE05}" destId="{A7E5F03D-9D6E-4F26-9512-CE48F46FA75D}" srcOrd="0" destOrd="0" parTransId="{3D3470A1-0949-4174-B730-7018CC68707F}" sibTransId="{0FBD0BDF-0B64-459A-88A1-C2C7282D2E48}"/>
    <dgm:cxn modelId="{A72E7BFA-9D01-4394-9696-E5DFA950FC4E}" srcId="{10B63241-F28B-4254-86B0-81029CA8A618}" destId="{AEA6269F-35D0-4450-ACF3-30E2C89E427F}" srcOrd="1" destOrd="0" parTransId="{ED625BD4-B001-4FA9-8DC2-A7BB25FEC2FE}" sibTransId="{22F3A1CE-7B69-4A48-A64D-8BDA34F8F806}"/>
    <dgm:cxn modelId="{3183811D-3FCA-497A-ADD6-C3E543E54E00}" srcId="{A7E5F03D-9D6E-4F26-9512-CE48F46FA75D}" destId="{69B8F924-96FC-49CE-AF12-F1C50522CAA2}" srcOrd="0" destOrd="0" parTransId="{DA5D445B-CE60-45E0-8E3D-2255B3C358B0}" sibTransId="{1D49D471-EB6E-461C-8241-C3EC9DA554D2}"/>
    <dgm:cxn modelId="{AE4B051D-CF78-447F-BEB9-E60244444349}" type="presOf" srcId="{4A1CD3C4-1D8D-437B-97D4-E344019FBE05}" destId="{0EF94285-C8EF-4D22-95E9-33FBC4683F76}" srcOrd="1" destOrd="0" presId="urn:microsoft.com/office/officeart/2005/8/layout/orgChart1"/>
    <dgm:cxn modelId="{3CCD2874-DA4E-49D9-9581-3F07859B41A1}" type="presOf" srcId="{0D08CFC9-06A6-4DFE-A425-2506F8918E87}" destId="{448FE751-579C-48EF-BC3C-199ED7CA3432}" srcOrd="1" destOrd="0" presId="urn:microsoft.com/office/officeart/2005/8/layout/orgChart1"/>
    <dgm:cxn modelId="{02B875A4-1C9F-436F-8ABF-932DCE472F8C}" type="presOf" srcId="{6BFA5E18-D4BC-4586-B83E-A1DE6C6228BE}" destId="{C4CC7E5C-5C75-43C3-964D-497ABF5C473C}" srcOrd="0" destOrd="0" presId="urn:microsoft.com/office/officeart/2005/8/layout/orgChart1"/>
    <dgm:cxn modelId="{0005C620-0220-4B24-AC32-551B8C042735}" type="presOf" srcId="{933ED6F4-A74C-47B9-B452-162187BF26DA}" destId="{379E31C1-19BD-4157-88DD-2FC98D8D5186}" srcOrd="0" destOrd="0" presId="urn:microsoft.com/office/officeart/2005/8/layout/orgChart1"/>
    <dgm:cxn modelId="{37961B0A-00EA-4290-AACA-FE9147ED0757}" type="presOf" srcId="{0F2720FE-B45A-454B-AC8A-F4DC7CD05289}" destId="{3E65D0D3-611E-43DA-A29C-537E92CE09BC}" srcOrd="1" destOrd="0" presId="urn:microsoft.com/office/officeart/2005/8/layout/orgChart1"/>
    <dgm:cxn modelId="{751748EB-71AA-48CD-AAB1-81009EE8923A}" type="presOf" srcId="{AA3F6399-7FB2-453A-88FB-EDEFE3C7D61A}" destId="{17C7EDD1-9C72-49AB-8F25-ABFC3482E9E0}" srcOrd="0" destOrd="0" presId="urn:microsoft.com/office/officeart/2005/8/layout/orgChart1"/>
    <dgm:cxn modelId="{16183D76-2A45-4451-BED8-BE095806898B}" type="presOf" srcId="{D69891B9-58DA-4F9A-99A2-8EAB0F856977}" destId="{13EBA884-3170-493D-B0D6-9F7F0F6248A6}" srcOrd="1" destOrd="0" presId="urn:microsoft.com/office/officeart/2005/8/layout/orgChart1"/>
    <dgm:cxn modelId="{F5160EDB-D5ED-406E-8C8F-9C98CBA953E9}" type="presOf" srcId="{6977141B-8F10-436B-98F3-F2D8F9091418}" destId="{06CB2728-AB2F-47C1-AD98-72D8FB9F8057}" srcOrd="0" destOrd="0" presId="urn:microsoft.com/office/officeart/2005/8/layout/orgChart1"/>
    <dgm:cxn modelId="{2DB6D13E-B00A-4FEF-948C-33FE04DF5C87}" type="presOf" srcId="{69B8F924-96FC-49CE-AF12-F1C50522CAA2}" destId="{86EAC552-005F-43C3-8825-266333B4C80E}" srcOrd="0" destOrd="0" presId="urn:microsoft.com/office/officeart/2005/8/layout/orgChart1"/>
    <dgm:cxn modelId="{9E10B3A3-3E19-4625-93ED-F0FE77D1B6C8}" type="presOf" srcId="{1AEB2C6D-1A57-47D0-92DF-1FC2877AE1F8}" destId="{98E34614-5613-49E0-96DB-85D39227E8D6}" srcOrd="1" destOrd="0" presId="urn:microsoft.com/office/officeart/2005/8/layout/orgChart1"/>
    <dgm:cxn modelId="{BF3F24ED-AF9B-4FFF-84AD-77A04CCD2763}" type="presOf" srcId="{F84002D1-CF98-4D81-A8BD-816DC08E7038}" destId="{55A7C4D8-21A6-4C15-90A2-6D437FF82C89}" srcOrd="0" destOrd="0" presId="urn:microsoft.com/office/officeart/2005/8/layout/orgChart1"/>
    <dgm:cxn modelId="{0EFC3E93-A4CE-4F80-BB1E-D7CBD1157AF5}" type="presOf" srcId="{10B63241-F28B-4254-86B0-81029CA8A618}" destId="{2B899613-1B61-41BA-92CD-87999A7025FC}" srcOrd="0" destOrd="0" presId="urn:microsoft.com/office/officeart/2005/8/layout/orgChart1"/>
    <dgm:cxn modelId="{9528931C-C31D-4563-987C-307CFCF330D8}" srcId="{09925718-44E7-4908-8443-C65862F4C8DD}" destId="{933ED6F4-A74C-47B9-B452-162187BF26DA}" srcOrd="1" destOrd="0" parTransId="{181CDDD3-DEED-45E5-A1B2-941CBDFC8E7D}" sibTransId="{EE843FC0-5771-4AE9-B281-23B9815C1015}"/>
    <dgm:cxn modelId="{304B9C1A-1F59-4D6D-8072-F4AFB93F7688}" type="presOf" srcId="{AA3F6399-7FB2-453A-88FB-EDEFE3C7D61A}" destId="{1CA9049A-8DCC-44F4-8204-A0C4AA1F59DA}" srcOrd="1" destOrd="0" presId="urn:microsoft.com/office/officeart/2005/8/layout/orgChart1"/>
    <dgm:cxn modelId="{5A4CD4F7-C3DD-4EF9-90F9-E751CD41B2F8}" type="presOf" srcId="{0D08CFC9-06A6-4DFE-A425-2506F8918E87}" destId="{6A339545-BF28-4A3D-ABE8-FC036C947F5D}" srcOrd="0" destOrd="0" presId="urn:microsoft.com/office/officeart/2005/8/layout/orgChart1"/>
    <dgm:cxn modelId="{7D17164F-F63D-40AA-9EF6-6A5D54D69A04}" type="presOf" srcId="{CC121803-EAC6-48F6-B34A-4F9B357D3988}" destId="{5177185F-B8E2-49A7-9F19-5C55144FF206}" srcOrd="0" destOrd="0" presId="urn:microsoft.com/office/officeart/2005/8/layout/orgChart1"/>
    <dgm:cxn modelId="{C0B588F5-9D61-47EC-B3C7-13A30B04FB4E}" type="presOf" srcId="{0F2720FE-B45A-454B-AC8A-F4DC7CD05289}" destId="{D43C8846-82D5-4FA9-8062-47CEDF63B52D}" srcOrd="0" destOrd="0" presId="urn:microsoft.com/office/officeart/2005/8/layout/orgChart1"/>
    <dgm:cxn modelId="{772B13CA-BD1E-4188-B6CA-19659639C81E}" srcId="{CC121803-EAC6-48F6-B34A-4F9B357D3988}" destId="{0D08CFC9-06A6-4DFE-A425-2506F8918E87}" srcOrd="0" destOrd="0" parTransId="{1B403069-D6FA-4E15-BDE0-47EC5801CD18}" sibTransId="{F6F2332A-6C86-4B00-9D83-82009ADC8D62}"/>
    <dgm:cxn modelId="{5FD021B4-4062-4945-A4C5-BD9A6BD40DEC}" type="presOf" srcId="{ED625BD4-B001-4FA9-8DC2-A7BB25FEC2FE}" destId="{E6890AD6-1E8F-4105-BF11-FA1307E9C592}" srcOrd="0" destOrd="0" presId="urn:microsoft.com/office/officeart/2005/8/layout/orgChart1"/>
    <dgm:cxn modelId="{EB3A445D-E372-4BEE-B71B-FD486EF99A05}" type="presOf" srcId="{3D3470A1-0949-4174-B730-7018CC68707F}" destId="{248F1DA5-5FC5-4304-B83A-0655E10BF8AF}" srcOrd="0" destOrd="0" presId="urn:microsoft.com/office/officeart/2005/8/layout/orgChart1"/>
    <dgm:cxn modelId="{32E0B176-5337-44D3-B47F-9FCE35213D0B}" type="presOf" srcId="{933ED6F4-A74C-47B9-B452-162187BF26DA}" destId="{8D02A18B-B3C8-43A9-8FED-6AAA472F609B}" srcOrd="1" destOrd="0" presId="urn:microsoft.com/office/officeart/2005/8/layout/orgChart1"/>
    <dgm:cxn modelId="{384B9C67-2F84-405C-8EB9-8637ACB4658A}" srcId="{09925718-44E7-4908-8443-C65862F4C8DD}" destId="{AAD3D8FE-B722-456A-8841-8339CCEBD1FC}" srcOrd="0" destOrd="0" parTransId="{59C3EE3F-5623-4002-9EAC-1CEDC38B321A}" sibTransId="{1CABFFE8-2C43-4758-AC4C-22DB52BDC713}"/>
    <dgm:cxn modelId="{95B7248F-5BAF-4841-8E70-D6E4926A9611}" type="presOf" srcId="{CC121803-EAC6-48F6-B34A-4F9B357D3988}" destId="{1C2E92E1-DEDC-429D-BD64-5C8241E10E3A}" srcOrd="1" destOrd="0" presId="urn:microsoft.com/office/officeart/2005/8/layout/orgChart1"/>
    <dgm:cxn modelId="{158430F1-DB72-450A-B03E-4B91EC2E93B6}" type="presOf" srcId="{B1B3701D-3BE5-421A-8F92-969594C188DE}" destId="{C2B6B386-B442-4C30-B2B6-44056622359B}" srcOrd="0" destOrd="0" presId="urn:microsoft.com/office/officeart/2005/8/layout/orgChart1"/>
    <dgm:cxn modelId="{3DCF5E44-EAA7-4099-A6E6-D0582995E3F2}" type="presOf" srcId="{1B403069-D6FA-4E15-BDE0-47EC5801CD18}" destId="{6894A28A-9A70-43EB-8067-E37DA7FBDBFA}" srcOrd="0" destOrd="0" presId="urn:microsoft.com/office/officeart/2005/8/layout/orgChart1"/>
    <dgm:cxn modelId="{4ECB2150-0EAE-412B-9504-08D0F21BB7F0}" srcId="{CC121803-EAC6-48F6-B34A-4F9B357D3988}" destId="{D69891B9-58DA-4F9A-99A2-8EAB0F856977}" srcOrd="1" destOrd="0" parTransId="{1676AFE7-EB87-47F9-BDC8-78D647D22B40}" sibTransId="{07E9FDB9-873B-4D68-B209-2F6DD986B8B7}"/>
    <dgm:cxn modelId="{904BD8DF-F9C6-422C-9C02-776C4CD07B60}" type="presOf" srcId="{09925718-44E7-4908-8443-C65862F4C8DD}" destId="{9E2E87DF-5AE5-40D4-A837-EC664F061A55}" srcOrd="0" destOrd="0" presId="urn:microsoft.com/office/officeart/2005/8/layout/orgChart1"/>
    <dgm:cxn modelId="{47E6EE86-AE34-422B-999D-A60FA1303FD7}" srcId="{0F2720FE-B45A-454B-AC8A-F4DC7CD05289}" destId="{CC121803-EAC6-48F6-B34A-4F9B357D3988}" srcOrd="0" destOrd="0" parTransId="{3808D469-6A5D-425B-AED0-4396B375BD79}" sibTransId="{5411DAD9-A9FE-48DD-9763-20241707A87F}"/>
    <dgm:cxn modelId="{DFA39BAC-1968-4B9D-9C46-0D03D78CB900}" type="presOf" srcId="{AAD3D8FE-B722-456A-8841-8339CCEBD1FC}" destId="{AA92091F-6B7A-4472-A163-DAA7CADE0709}" srcOrd="0" destOrd="0" presId="urn:microsoft.com/office/officeart/2005/8/layout/orgChart1"/>
    <dgm:cxn modelId="{B66A6676-4105-4442-B3E4-E3AFBD7F2A3B}" type="presOf" srcId="{D68789E2-2549-408C-80E5-8B977B23C76C}" destId="{ACBBDAC4-5006-44EF-AFA2-E7857FC33084}" srcOrd="0" destOrd="0" presId="urn:microsoft.com/office/officeart/2005/8/layout/orgChart1"/>
    <dgm:cxn modelId="{6C798C36-1D38-4549-8339-69AC25A615DE}" srcId="{AEA6269F-35D0-4450-ACF3-30E2C89E427F}" destId="{09925718-44E7-4908-8443-C65862F4C8DD}" srcOrd="0" destOrd="0" parTransId="{B1B3701D-3BE5-421A-8F92-969594C188DE}" sibTransId="{0DCC65C6-C3C7-4765-BB24-EC5224837199}"/>
    <dgm:cxn modelId="{64F9ADD4-ED84-44D6-B803-A35375F4C81C}" type="presOf" srcId="{1AEB2C6D-1A57-47D0-92DF-1FC2877AE1F8}" destId="{4883ED5E-4B7D-4A7C-9C5B-C0FBF6C355CC}" srcOrd="0" destOrd="0" presId="urn:microsoft.com/office/officeart/2005/8/layout/orgChart1"/>
    <dgm:cxn modelId="{B9550B8B-EBA3-46CE-B7B5-63444476D163}" srcId="{A7E5F03D-9D6E-4F26-9512-CE48F46FA75D}" destId="{AA3F6399-7FB2-453A-88FB-EDEFE3C7D61A}" srcOrd="2" destOrd="0" parTransId="{C833FE4D-B2BB-452D-91E7-730BC8A8CEBB}" sibTransId="{37A7677E-02EC-42E5-A00B-945C499221C5}"/>
    <dgm:cxn modelId="{A841C5A2-827C-45C1-96EA-ECFE5513912D}" type="presOf" srcId="{2B347D04-2510-4654-A76A-8567A2A1A125}" destId="{22ACA103-D52B-46D8-8598-ED0491B1DD9D}" srcOrd="0" destOrd="0" presId="urn:microsoft.com/office/officeart/2005/8/layout/orgChart1"/>
    <dgm:cxn modelId="{4F637722-5341-469B-8E79-048FF7835812}" srcId="{10B63241-F28B-4254-86B0-81029CA8A618}" destId="{0F2720FE-B45A-454B-AC8A-F4DC7CD05289}" srcOrd="2" destOrd="0" parTransId="{6BFA5E18-D4BC-4586-B83E-A1DE6C6228BE}" sibTransId="{3CEC7A36-A7C3-4271-AD7F-EBFDC19BD32B}"/>
    <dgm:cxn modelId="{9076048A-7E78-446B-990C-283E5F902D18}" type="presOf" srcId="{3808D469-6A5D-425B-AED0-4396B375BD79}" destId="{063DB04C-1AB0-4CCE-BDB2-4FCB8CFF611E}" srcOrd="0" destOrd="0" presId="urn:microsoft.com/office/officeart/2005/8/layout/orgChart1"/>
    <dgm:cxn modelId="{39B32FA0-C7B5-4566-930F-2F2314393F91}" type="presOf" srcId="{181CDDD3-DEED-45E5-A1B2-941CBDFC8E7D}" destId="{81736DBD-4A5F-410B-8485-B75BBE77CA16}" srcOrd="0" destOrd="0" presId="urn:microsoft.com/office/officeart/2005/8/layout/orgChart1"/>
    <dgm:cxn modelId="{BD57F8D6-395D-4164-8D47-7715D1FFDB45}" type="presParOf" srcId="{F1B27872-0C4A-455A-8B63-EE18A9A9FF64}" destId="{BF5D3155-04DF-4EB5-892B-85FCA339794B}" srcOrd="0" destOrd="0" presId="urn:microsoft.com/office/officeart/2005/8/layout/orgChart1"/>
    <dgm:cxn modelId="{9BB76C94-2F36-4D84-8F33-F60BAEB0D75F}" type="presParOf" srcId="{BF5D3155-04DF-4EB5-892B-85FCA339794B}" destId="{9F8A9FC4-EC38-4637-8CCF-A6DD114FD6D5}" srcOrd="0" destOrd="0" presId="urn:microsoft.com/office/officeart/2005/8/layout/orgChart1"/>
    <dgm:cxn modelId="{D3D00DB2-D352-4702-A392-B5CEAB3A2B48}" type="presParOf" srcId="{9F8A9FC4-EC38-4637-8CCF-A6DD114FD6D5}" destId="{2B899613-1B61-41BA-92CD-87999A7025FC}" srcOrd="0" destOrd="0" presId="urn:microsoft.com/office/officeart/2005/8/layout/orgChart1"/>
    <dgm:cxn modelId="{DF510FF3-6F9C-4226-A51C-A2A4E0C7AA5E}" type="presParOf" srcId="{9F8A9FC4-EC38-4637-8CCF-A6DD114FD6D5}" destId="{1CDE283D-194C-481F-AC79-78BA31185829}" srcOrd="1" destOrd="0" presId="urn:microsoft.com/office/officeart/2005/8/layout/orgChart1"/>
    <dgm:cxn modelId="{AFA6759F-2CFB-4829-BE38-927404A172C9}" type="presParOf" srcId="{BF5D3155-04DF-4EB5-892B-85FCA339794B}" destId="{65C942F2-C749-44E6-8115-2200FF45F9C8}" srcOrd="1" destOrd="0" presId="urn:microsoft.com/office/officeart/2005/8/layout/orgChart1"/>
    <dgm:cxn modelId="{7DA02B4C-E50D-476D-BCB2-9346DE6D4829}" type="presParOf" srcId="{65C942F2-C749-44E6-8115-2200FF45F9C8}" destId="{55A7C4D8-21A6-4C15-90A2-6D437FF82C89}" srcOrd="0" destOrd="0" presId="urn:microsoft.com/office/officeart/2005/8/layout/orgChart1"/>
    <dgm:cxn modelId="{66312495-4AE6-4FCD-AAB6-41840AF78D50}" type="presParOf" srcId="{65C942F2-C749-44E6-8115-2200FF45F9C8}" destId="{7DD30C45-6ACC-44F1-80C5-334402C89816}" srcOrd="1" destOrd="0" presId="urn:microsoft.com/office/officeart/2005/8/layout/orgChart1"/>
    <dgm:cxn modelId="{A67B2ED2-EA6B-4ABF-9625-0FCBDC830796}" type="presParOf" srcId="{7DD30C45-6ACC-44F1-80C5-334402C89816}" destId="{B65B030B-C6E1-4995-A5C9-5222D0043242}" srcOrd="0" destOrd="0" presId="urn:microsoft.com/office/officeart/2005/8/layout/orgChart1"/>
    <dgm:cxn modelId="{BBA0823A-8A53-436A-B94B-BCA14E8B4309}" type="presParOf" srcId="{B65B030B-C6E1-4995-A5C9-5222D0043242}" destId="{DE9C13DE-7DDE-4603-9CA6-7424A6CEE932}" srcOrd="0" destOrd="0" presId="urn:microsoft.com/office/officeart/2005/8/layout/orgChart1"/>
    <dgm:cxn modelId="{96656EDD-F1CD-4726-A0CE-4FAB0277E793}" type="presParOf" srcId="{B65B030B-C6E1-4995-A5C9-5222D0043242}" destId="{0EF94285-C8EF-4D22-95E9-33FBC4683F76}" srcOrd="1" destOrd="0" presId="urn:microsoft.com/office/officeart/2005/8/layout/orgChart1"/>
    <dgm:cxn modelId="{7AEB9452-ED5F-47EA-ABAC-F69528246E01}" type="presParOf" srcId="{7DD30C45-6ACC-44F1-80C5-334402C89816}" destId="{A04F50BA-564F-4A23-BF80-0509A12CAC22}" srcOrd="1" destOrd="0" presId="urn:microsoft.com/office/officeart/2005/8/layout/orgChart1"/>
    <dgm:cxn modelId="{E0C6271E-8DFC-4E8D-91D5-AAD64A65B7D4}" type="presParOf" srcId="{A04F50BA-564F-4A23-BF80-0509A12CAC22}" destId="{248F1DA5-5FC5-4304-B83A-0655E10BF8AF}" srcOrd="0" destOrd="0" presId="urn:microsoft.com/office/officeart/2005/8/layout/orgChart1"/>
    <dgm:cxn modelId="{B9FD425B-1F6D-4CB9-AC22-F7FD928B8CCD}" type="presParOf" srcId="{A04F50BA-564F-4A23-BF80-0509A12CAC22}" destId="{FBB4A67D-EF68-4534-BD3E-28CCB02F66B9}" srcOrd="1" destOrd="0" presId="urn:microsoft.com/office/officeart/2005/8/layout/orgChart1"/>
    <dgm:cxn modelId="{891CE84B-E28E-4F98-9474-9EAB26425AB3}" type="presParOf" srcId="{FBB4A67D-EF68-4534-BD3E-28CCB02F66B9}" destId="{9661ACEC-C44A-462A-84B1-77592E63B8EE}" srcOrd="0" destOrd="0" presId="urn:microsoft.com/office/officeart/2005/8/layout/orgChart1"/>
    <dgm:cxn modelId="{E24015F9-5D4A-46BE-9AEB-DE5C859D088A}" type="presParOf" srcId="{9661ACEC-C44A-462A-84B1-77592E63B8EE}" destId="{A0F1D80A-F67E-48BC-BDA8-3DCB56E956AE}" srcOrd="0" destOrd="0" presId="urn:microsoft.com/office/officeart/2005/8/layout/orgChart1"/>
    <dgm:cxn modelId="{6D437888-F979-4769-B81A-81D91681FEA2}" type="presParOf" srcId="{9661ACEC-C44A-462A-84B1-77592E63B8EE}" destId="{80D9517A-D64B-4205-8262-2B6B97322C91}" srcOrd="1" destOrd="0" presId="urn:microsoft.com/office/officeart/2005/8/layout/orgChart1"/>
    <dgm:cxn modelId="{EC360775-150B-40FE-87B6-D20B252A2469}" type="presParOf" srcId="{FBB4A67D-EF68-4534-BD3E-28CCB02F66B9}" destId="{F53447D0-3018-428A-AA3B-C39F29593F66}" srcOrd="1" destOrd="0" presId="urn:microsoft.com/office/officeart/2005/8/layout/orgChart1"/>
    <dgm:cxn modelId="{7D6B0916-C5AC-4D5D-9737-EA3D07CBC770}" type="presParOf" srcId="{F53447D0-3018-428A-AA3B-C39F29593F66}" destId="{24ABA93E-F3D6-4DB3-AFBC-399FDE94CD38}" srcOrd="0" destOrd="0" presId="urn:microsoft.com/office/officeart/2005/8/layout/orgChart1"/>
    <dgm:cxn modelId="{33D75755-8CF9-4BB3-A329-E8FD284F5DE0}" type="presParOf" srcId="{F53447D0-3018-428A-AA3B-C39F29593F66}" destId="{BA281A65-ADDD-4140-A17D-ECD5656D6FDE}" srcOrd="1" destOrd="0" presId="urn:microsoft.com/office/officeart/2005/8/layout/orgChart1"/>
    <dgm:cxn modelId="{E11E1FD1-7BDB-44F8-8292-B65514E574C2}" type="presParOf" srcId="{BA281A65-ADDD-4140-A17D-ECD5656D6FDE}" destId="{EA2F0CC9-58DC-4040-8C48-1868CD762A59}" srcOrd="0" destOrd="0" presId="urn:microsoft.com/office/officeart/2005/8/layout/orgChart1"/>
    <dgm:cxn modelId="{E191ACD7-8DCA-4819-8588-5B825248E0FB}" type="presParOf" srcId="{EA2F0CC9-58DC-4040-8C48-1868CD762A59}" destId="{86EAC552-005F-43C3-8825-266333B4C80E}" srcOrd="0" destOrd="0" presId="urn:microsoft.com/office/officeart/2005/8/layout/orgChart1"/>
    <dgm:cxn modelId="{CBB28304-1857-48E6-B5AA-20DB410056BC}" type="presParOf" srcId="{EA2F0CC9-58DC-4040-8C48-1868CD762A59}" destId="{8D9B23B6-12BC-4886-8CA5-868DF1778B65}" srcOrd="1" destOrd="0" presId="urn:microsoft.com/office/officeart/2005/8/layout/orgChart1"/>
    <dgm:cxn modelId="{ACD29656-F505-405F-BCFF-7FE5F7BD49E1}" type="presParOf" srcId="{BA281A65-ADDD-4140-A17D-ECD5656D6FDE}" destId="{B9299608-5978-4782-A229-C944B5807E19}" srcOrd="1" destOrd="0" presId="urn:microsoft.com/office/officeart/2005/8/layout/orgChart1"/>
    <dgm:cxn modelId="{BA68E8B3-9758-4B79-B983-0CBD48D4294E}" type="presParOf" srcId="{BA281A65-ADDD-4140-A17D-ECD5656D6FDE}" destId="{7C0316C5-61C2-4644-96F7-EEF5069F9DBB}" srcOrd="2" destOrd="0" presId="urn:microsoft.com/office/officeart/2005/8/layout/orgChart1"/>
    <dgm:cxn modelId="{BD71A6C7-CBC9-499C-B41C-50DB17163187}" type="presParOf" srcId="{F53447D0-3018-428A-AA3B-C39F29593F66}" destId="{22ACA103-D52B-46D8-8598-ED0491B1DD9D}" srcOrd="2" destOrd="0" presId="urn:microsoft.com/office/officeart/2005/8/layout/orgChart1"/>
    <dgm:cxn modelId="{2ABA266E-90CC-4463-B160-EE4AB8789FD9}" type="presParOf" srcId="{F53447D0-3018-428A-AA3B-C39F29593F66}" destId="{CBB639AE-1244-45F3-B952-F36103B22911}" srcOrd="3" destOrd="0" presId="urn:microsoft.com/office/officeart/2005/8/layout/orgChart1"/>
    <dgm:cxn modelId="{9E62E755-D32C-42D8-9E90-1A421FBDE2C4}" type="presParOf" srcId="{CBB639AE-1244-45F3-B952-F36103B22911}" destId="{C7F3B1E6-ED25-4D93-8573-6B87B20F9CEC}" srcOrd="0" destOrd="0" presId="urn:microsoft.com/office/officeart/2005/8/layout/orgChart1"/>
    <dgm:cxn modelId="{0369DEB5-B2DB-4124-B165-3C3F216743FA}" type="presParOf" srcId="{C7F3B1E6-ED25-4D93-8573-6B87B20F9CEC}" destId="{ACBBDAC4-5006-44EF-AFA2-E7857FC33084}" srcOrd="0" destOrd="0" presId="urn:microsoft.com/office/officeart/2005/8/layout/orgChart1"/>
    <dgm:cxn modelId="{490D4918-9CD4-43AA-A9CB-77DFB9E02929}" type="presParOf" srcId="{C7F3B1E6-ED25-4D93-8573-6B87B20F9CEC}" destId="{E891F52A-9C0B-42A4-BF2F-EE5BAF66DB04}" srcOrd="1" destOrd="0" presId="urn:microsoft.com/office/officeart/2005/8/layout/orgChart1"/>
    <dgm:cxn modelId="{F7A87C05-C144-4462-899A-CB87913E11FD}" type="presParOf" srcId="{CBB639AE-1244-45F3-B952-F36103B22911}" destId="{AC61D48F-F647-43BE-B4D5-F9659D6AE65C}" srcOrd="1" destOrd="0" presId="urn:microsoft.com/office/officeart/2005/8/layout/orgChart1"/>
    <dgm:cxn modelId="{3ECC1D30-C718-4BB2-940D-025D928E39A9}" type="presParOf" srcId="{CBB639AE-1244-45F3-B952-F36103B22911}" destId="{16DBC7D6-1621-405B-93C7-319AABCE0322}" srcOrd="2" destOrd="0" presId="urn:microsoft.com/office/officeart/2005/8/layout/orgChart1"/>
    <dgm:cxn modelId="{24EEA4C9-60A0-466F-9E4F-1C942A787F68}" type="presParOf" srcId="{F53447D0-3018-428A-AA3B-C39F29593F66}" destId="{E829A7A4-6F9C-4F25-9DA9-7439D43200BA}" srcOrd="4" destOrd="0" presId="urn:microsoft.com/office/officeart/2005/8/layout/orgChart1"/>
    <dgm:cxn modelId="{12135589-8AFD-4EE2-8C01-7DD7F40AF0DF}" type="presParOf" srcId="{F53447D0-3018-428A-AA3B-C39F29593F66}" destId="{2C4E76F4-C3F5-47B1-913C-F88FEB650D6E}" srcOrd="5" destOrd="0" presId="urn:microsoft.com/office/officeart/2005/8/layout/orgChart1"/>
    <dgm:cxn modelId="{155388A5-71DE-48BD-BD58-E76BF7DBB383}" type="presParOf" srcId="{2C4E76F4-C3F5-47B1-913C-F88FEB650D6E}" destId="{77BB4034-40D3-4BED-AD87-6FE117D5815A}" srcOrd="0" destOrd="0" presId="urn:microsoft.com/office/officeart/2005/8/layout/orgChart1"/>
    <dgm:cxn modelId="{E7B09F10-727F-4BFB-9394-50D8DBD4034A}" type="presParOf" srcId="{77BB4034-40D3-4BED-AD87-6FE117D5815A}" destId="{17C7EDD1-9C72-49AB-8F25-ABFC3482E9E0}" srcOrd="0" destOrd="0" presId="urn:microsoft.com/office/officeart/2005/8/layout/orgChart1"/>
    <dgm:cxn modelId="{E3726856-A891-45B2-AFBB-B717ED8877F2}" type="presParOf" srcId="{77BB4034-40D3-4BED-AD87-6FE117D5815A}" destId="{1CA9049A-8DCC-44F4-8204-A0C4AA1F59DA}" srcOrd="1" destOrd="0" presId="urn:microsoft.com/office/officeart/2005/8/layout/orgChart1"/>
    <dgm:cxn modelId="{D2866367-B3D8-40D0-ACDF-A47D62E9FCC2}" type="presParOf" srcId="{2C4E76F4-C3F5-47B1-913C-F88FEB650D6E}" destId="{69D6F69E-D84D-46C8-88DA-005864F8310A}" srcOrd="1" destOrd="0" presId="urn:microsoft.com/office/officeart/2005/8/layout/orgChart1"/>
    <dgm:cxn modelId="{E6C8B5A7-BDB8-4931-8940-ECCDE5F9F2BC}" type="presParOf" srcId="{2C4E76F4-C3F5-47B1-913C-F88FEB650D6E}" destId="{9F2589A1-8F75-4B2F-8A50-0ACB8DC8AB3B}" srcOrd="2" destOrd="0" presId="urn:microsoft.com/office/officeart/2005/8/layout/orgChart1"/>
    <dgm:cxn modelId="{41280CC7-EC91-40F0-90A8-25DB050F1BB5}" type="presParOf" srcId="{FBB4A67D-EF68-4534-BD3E-28CCB02F66B9}" destId="{DC822796-A342-4AC8-A022-F6E0C90451D8}" srcOrd="2" destOrd="0" presId="urn:microsoft.com/office/officeart/2005/8/layout/orgChart1"/>
    <dgm:cxn modelId="{0AF240E2-E7F3-4C2B-ACAD-53904CA16395}" type="presParOf" srcId="{7DD30C45-6ACC-44F1-80C5-334402C89816}" destId="{2BABA76E-6D2B-447B-96D3-12A062CFAF44}" srcOrd="2" destOrd="0" presId="urn:microsoft.com/office/officeart/2005/8/layout/orgChart1"/>
    <dgm:cxn modelId="{662AF2EF-7F61-4E05-9EC1-A4281769559E}" type="presParOf" srcId="{65C942F2-C749-44E6-8115-2200FF45F9C8}" destId="{E6890AD6-1E8F-4105-BF11-FA1307E9C592}" srcOrd="2" destOrd="0" presId="urn:microsoft.com/office/officeart/2005/8/layout/orgChart1"/>
    <dgm:cxn modelId="{205DC4DB-AB3D-457D-97F8-337BBBE59CEE}" type="presParOf" srcId="{65C942F2-C749-44E6-8115-2200FF45F9C8}" destId="{33A0771F-BEB3-4B0F-817E-C85320350552}" srcOrd="3" destOrd="0" presId="urn:microsoft.com/office/officeart/2005/8/layout/orgChart1"/>
    <dgm:cxn modelId="{ED81AB65-2544-4DD4-BD7D-07116F677C5A}" type="presParOf" srcId="{33A0771F-BEB3-4B0F-817E-C85320350552}" destId="{9A986CAB-8244-43B1-A4C3-11E3E0DD355A}" srcOrd="0" destOrd="0" presId="urn:microsoft.com/office/officeart/2005/8/layout/orgChart1"/>
    <dgm:cxn modelId="{7B9AECAC-13C5-4F1B-90C2-35BF2D8DF469}" type="presParOf" srcId="{9A986CAB-8244-43B1-A4C3-11E3E0DD355A}" destId="{2CBBF947-EA6B-46AE-922E-ECBC6F26C81E}" srcOrd="0" destOrd="0" presId="urn:microsoft.com/office/officeart/2005/8/layout/orgChart1"/>
    <dgm:cxn modelId="{8357C2FB-5412-4498-8547-EEB53EE5A9BD}" type="presParOf" srcId="{9A986CAB-8244-43B1-A4C3-11E3E0DD355A}" destId="{DAA5BA8D-31F6-4A81-94E8-BFC9E5236710}" srcOrd="1" destOrd="0" presId="urn:microsoft.com/office/officeart/2005/8/layout/orgChart1"/>
    <dgm:cxn modelId="{8368250F-C20E-4550-86BB-38E500687653}" type="presParOf" srcId="{33A0771F-BEB3-4B0F-817E-C85320350552}" destId="{F7371193-2B00-44B9-B146-D05CE164DC7E}" srcOrd="1" destOrd="0" presId="urn:microsoft.com/office/officeart/2005/8/layout/orgChart1"/>
    <dgm:cxn modelId="{B54E04C5-A47C-497B-A433-14F9C7392242}" type="presParOf" srcId="{F7371193-2B00-44B9-B146-D05CE164DC7E}" destId="{C2B6B386-B442-4C30-B2B6-44056622359B}" srcOrd="0" destOrd="0" presId="urn:microsoft.com/office/officeart/2005/8/layout/orgChart1"/>
    <dgm:cxn modelId="{B1D8ABBE-8BDD-46E3-9813-0938A9847619}" type="presParOf" srcId="{F7371193-2B00-44B9-B146-D05CE164DC7E}" destId="{EFE5822F-D598-40C1-80C5-33AEC9F0FEFE}" srcOrd="1" destOrd="0" presId="urn:microsoft.com/office/officeart/2005/8/layout/orgChart1"/>
    <dgm:cxn modelId="{76BCFD34-E343-48B2-9A59-79D82E9E1E5F}" type="presParOf" srcId="{EFE5822F-D598-40C1-80C5-33AEC9F0FEFE}" destId="{092D83EE-A800-4D74-8C57-670B8864682E}" srcOrd="0" destOrd="0" presId="urn:microsoft.com/office/officeart/2005/8/layout/orgChart1"/>
    <dgm:cxn modelId="{AC9AB8C9-3196-49E1-A4E0-5059F62B201D}" type="presParOf" srcId="{092D83EE-A800-4D74-8C57-670B8864682E}" destId="{9E2E87DF-5AE5-40D4-A837-EC664F061A55}" srcOrd="0" destOrd="0" presId="urn:microsoft.com/office/officeart/2005/8/layout/orgChart1"/>
    <dgm:cxn modelId="{21C1050B-5410-46B6-B2AA-6C8772FCA52C}" type="presParOf" srcId="{092D83EE-A800-4D74-8C57-670B8864682E}" destId="{FA0E6171-EEF5-4850-B466-6C8BEBF29C49}" srcOrd="1" destOrd="0" presId="urn:microsoft.com/office/officeart/2005/8/layout/orgChart1"/>
    <dgm:cxn modelId="{65AE273D-90A4-452F-84E1-E70F8EEB3346}" type="presParOf" srcId="{EFE5822F-D598-40C1-80C5-33AEC9F0FEFE}" destId="{FBC3CC76-2422-45D6-B57B-D69D8B821CCA}" srcOrd="1" destOrd="0" presId="urn:microsoft.com/office/officeart/2005/8/layout/orgChart1"/>
    <dgm:cxn modelId="{6F07AA61-AC01-4ECD-A74C-0BBA14DA42EE}" type="presParOf" srcId="{FBC3CC76-2422-45D6-B57B-D69D8B821CCA}" destId="{BCFBA504-251B-4CBE-BC72-744D76B05342}" srcOrd="0" destOrd="0" presId="urn:microsoft.com/office/officeart/2005/8/layout/orgChart1"/>
    <dgm:cxn modelId="{32843FCA-7BC1-4E29-88EA-FD8F89A2AF7D}" type="presParOf" srcId="{FBC3CC76-2422-45D6-B57B-D69D8B821CCA}" destId="{9DB535B4-9132-4631-9D8C-4932E044B295}" srcOrd="1" destOrd="0" presId="urn:microsoft.com/office/officeart/2005/8/layout/orgChart1"/>
    <dgm:cxn modelId="{EE81E4B6-69D5-4915-8F09-F59C5B943965}" type="presParOf" srcId="{9DB535B4-9132-4631-9D8C-4932E044B295}" destId="{0402D348-1099-4A26-90D7-BAA7F409C01A}" srcOrd="0" destOrd="0" presId="urn:microsoft.com/office/officeart/2005/8/layout/orgChart1"/>
    <dgm:cxn modelId="{3B927ED0-D0E4-4638-B199-955751771C79}" type="presParOf" srcId="{0402D348-1099-4A26-90D7-BAA7F409C01A}" destId="{AA92091F-6B7A-4472-A163-DAA7CADE0709}" srcOrd="0" destOrd="0" presId="urn:microsoft.com/office/officeart/2005/8/layout/orgChart1"/>
    <dgm:cxn modelId="{F49EBE13-882B-44A0-B571-061B705B1EAD}" type="presParOf" srcId="{0402D348-1099-4A26-90D7-BAA7F409C01A}" destId="{C61108BB-B023-45E5-A3A6-A076A7B19E60}" srcOrd="1" destOrd="0" presId="urn:microsoft.com/office/officeart/2005/8/layout/orgChart1"/>
    <dgm:cxn modelId="{D6C1D5F4-CCAF-4A35-B39F-A339DA5383A1}" type="presParOf" srcId="{9DB535B4-9132-4631-9D8C-4932E044B295}" destId="{0D7E86D4-4B0A-4455-B185-11B4B8AFDBDF}" srcOrd="1" destOrd="0" presId="urn:microsoft.com/office/officeart/2005/8/layout/orgChart1"/>
    <dgm:cxn modelId="{11A18AFA-C4B9-48D6-BD3A-58D269338B55}" type="presParOf" srcId="{9DB535B4-9132-4631-9D8C-4932E044B295}" destId="{6C8ACBDD-AF95-475F-B2C2-45E971D85543}" srcOrd="2" destOrd="0" presId="urn:microsoft.com/office/officeart/2005/8/layout/orgChart1"/>
    <dgm:cxn modelId="{F1531345-9503-42A5-87BC-19D6A428AF38}" type="presParOf" srcId="{FBC3CC76-2422-45D6-B57B-D69D8B821CCA}" destId="{81736DBD-4A5F-410B-8485-B75BBE77CA16}" srcOrd="2" destOrd="0" presId="urn:microsoft.com/office/officeart/2005/8/layout/orgChart1"/>
    <dgm:cxn modelId="{55EBAC13-B193-4BA8-BA8F-D7943CF1D8B4}" type="presParOf" srcId="{FBC3CC76-2422-45D6-B57B-D69D8B821CCA}" destId="{0F081413-447F-486B-B0A4-5BD1432ED941}" srcOrd="3" destOrd="0" presId="urn:microsoft.com/office/officeart/2005/8/layout/orgChart1"/>
    <dgm:cxn modelId="{4EFB693F-B97E-4F2E-A2E1-A84CCB3F95BA}" type="presParOf" srcId="{0F081413-447F-486B-B0A4-5BD1432ED941}" destId="{9F1325D5-BD20-4CA2-9C2A-1CCA82C943A6}" srcOrd="0" destOrd="0" presId="urn:microsoft.com/office/officeart/2005/8/layout/orgChart1"/>
    <dgm:cxn modelId="{F70875DB-5A33-46BC-8E19-7FA7FE1A1EDA}" type="presParOf" srcId="{9F1325D5-BD20-4CA2-9C2A-1CCA82C943A6}" destId="{379E31C1-19BD-4157-88DD-2FC98D8D5186}" srcOrd="0" destOrd="0" presId="urn:microsoft.com/office/officeart/2005/8/layout/orgChart1"/>
    <dgm:cxn modelId="{1FC36BEC-E0F2-4E78-A758-F45F8B0292E2}" type="presParOf" srcId="{9F1325D5-BD20-4CA2-9C2A-1CCA82C943A6}" destId="{8D02A18B-B3C8-43A9-8FED-6AAA472F609B}" srcOrd="1" destOrd="0" presId="urn:microsoft.com/office/officeart/2005/8/layout/orgChart1"/>
    <dgm:cxn modelId="{A3E32F8D-247F-417F-A88E-A92F59BBB0C0}" type="presParOf" srcId="{0F081413-447F-486B-B0A4-5BD1432ED941}" destId="{FAD65553-6C7E-4DE4-A4B6-25960E1B7402}" srcOrd="1" destOrd="0" presId="urn:microsoft.com/office/officeart/2005/8/layout/orgChart1"/>
    <dgm:cxn modelId="{CF6B5B9C-2B12-4E34-9A94-5EBDD7DFECD7}" type="presParOf" srcId="{0F081413-447F-486B-B0A4-5BD1432ED941}" destId="{EA416BC6-B822-4803-AC18-530E1796FEE8}" srcOrd="2" destOrd="0" presId="urn:microsoft.com/office/officeart/2005/8/layout/orgChart1"/>
    <dgm:cxn modelId="{57120403-598B-4411-AC3F-87D07E7D8569}" type="presParOf" srcId="{EFE5822F-D598-40C1-80C5-33AEC9F0FEFE}" destId="{6EFA8010-5AF1-4557-B56E-D5A7849BC195}" srcOrd="2" destOrd="0" presId="urn:microsoft.com/office/officeart/2005/8/layout/orgChart1"/>
    <dgm:cxn modelId="{5AF7494C-0A9F-420D-8F3B-BB301892A260}" type="presParOf" srcId="{33A0771F-BEB3-4B0F-817E-C85320350552}" destId="{0E7D8B9A-BC9A-4495-881A-3279122E8F10}" srcOrd="2" destOrd="0" presId="urn:microsoft.com/office/officeart/2005/8/layout/orgChart1"/>
    <dgm:cxn modelId="{FF9623A0-C1D1-4249-BCB7-6D94175F07A1}" type="presParOf" srcId="{65C942F2-C749-44E6-8115-2200FF45F9C8}" destId="{C4CC7E5C-5C75-43C3-964D-497ABF5C473C}" srcOrd="4" destOrd="0" presId="urn:microsoft.com/office/officeart/2005/8/layout/orgChart1"/>
    <dgm:cxn modelId="{3A82A56B-E583-4512-B944-BB354F17390D}" type="presParOf" srcId="{65C942F2-C749-44E6-8115-2200FF45F9C8}" destId="{9FA020FC-2B0B-40DF-B7A0-4597B9993D1C}" srcOrd="5" destOrd="0" presId="urn:microsoft.com/office/officeart/2005/8/layout/orgChart1"/>
    <dgm:cxn modelId="{3E7766FE-C968-4A04-B890-C9D7642959EA}" type="presParOf" srcId="{9FA020FC-2B0B-40DF-B7A0-4597B9993D1C}" destId="{A84667D6-3491-4AD1-BCBB-335B35B103D8}" srcOrd="0" destOrd="0" presId="urn:microsoft.com/office/officeart/2005/8/layout/orgChart1"/>
    <dgm:cxn modelId="{274814FD-CDF8-4D28-93A6-5C27FBBC6FDF}" type="presParOf" srcId="{A84667D6-3491-4AD1-BCBB-335B35B103D8}" destId="{D43C8846-82D5-4FA9-8062-47CEDF63B52D}" srcOrd="0" destOrd="0" presId="urn:microsoft.com/office/officeart/2005/8/layout/orgChart1"/>
    <dgm:cxn modelId="{2D9A092D-E9B8-41C7-97A3-65BCD4DC1D37}" type="presParOf" srcId="{A84667D6-3491-4AD1-BCBB-335B35B103D8}" destId="{3E65D0D3-611E-43DA-A29C-537E92CE09BC}" srcOrd="1" destOrd="0" presId="urn:microsoft.com/office/officeart/2005/8/layout/orgChart1"/>
    <dgm:cxn modelId="{0C270593-9AE2-4A53-9A83-64232FEAAC90}" type="presParOf" srcId="{9FA020FC-2B0B-40DF-B7A0-4597B9993D1C}" destId="{1EA75833-891B-4003-A27F-BBF24B6B9D60}" srcOrd="1" destOrd="0" presId="urn:microsoft.com/office/officeart/2005/8/layout/orgChart1"/>
    <dgm:cxn modelId="{F128EBCF-F99F-44FB-9E80-83316C0A5F6A}" type="presParOf" srcId="{1EA75833-891B-4003-A27F-BBF24B6B9D60}" destId="{063DB04C-1AB0-4CCE-BDB2-4FCB8CFF611E}" srcOrd="0" destOrd="0" presId="urn:microsoft.com/office/officeart/2005/8/layout/orgChart1"/>
    <dgm:cxn modelId="{3336D8D0-276A-4CCC-BCB3-C32BACB7CAF3}" type="presParOf" srcId="{1EA75833-891B-4003-A27F-BBF24B6B9D60}" destId="{1B8AB528-0071-436E-964C-D1024832B383}" srcOrd="1" destOrd="0" presId="urn:microsoft.com/office/officeart/2005/8/layout/orgChart1"/>
    <dgm:cxn modelId="{FAB45127-8208-4789-91D7-8C22A2D54678}" type="presParOf" srcId="{1B8AB528-0071-436E-964C-D1024832B383}" destId="{EB4F66B3-3E8A-4C4D-A3B2-C8D263FEA6F4}" srcOrd="0" destOrd="0" presId="urn:microsoft.com/office/officeart/2005/8/layout/orgChart1"/>
    <dgm:cxn modelId="{9A3D8276-D7D4-4303-B2FF-1DC3147A0E8F}" type="presParOf" srcId="{EB4F66B3-3E8A-4C4D-A3B2-C8D263FEA6F4}" destId="{5177185F-B8E2-49A7-9F19-5C55144FF206}" srcOrd="0" destOrd="0" presId="urn:microsoft.com/office/officeart/2005/8/layout/orgChart1"/>
    <dgm:cxn modelId="{0F5FF814-2372-4948-84A3-DE52FEA7260C}" type="presParOf" srcId="{EB4F66B3-3E8A-4C4D-A3B2-C8D263FEA6F4}" destId="{1C2E92E1-DEDC-429D-BD64-5C8241E10E3A}" srcOrd="1" destOrd="0" presId="urn:microsoft.com/office/officeart/2005/8/layout/orgChart1"/>
    <dgm:cxn modelId="{D35D47DB-5EA5-4D99-9889-D0ED48F05C4E}" type="presParOf" srcId="{1B8AB528-0071-436E-964C-D1024832B383}" destId="{35F340B9-DB4F-460E-B0F6-2CC156A549E6}" srcOrd="1" destOrd="0" presId="urn:microsoft.com/office/officeart/2005/8/layout/orgChart1"/>
    <dgm:cxn modelId="{0D7A813B-8F7B-4450-9440-65CB593A06DC}" type="presParOf" srcId="{35F340B9-DB4F-460E-B0F6-2CC156A549E6}" destId="{6894A28A-9A70-43EB-8067-E37DA7FBDBFA}" srcOrd="0" destOrd="0" presId="urn:microsoft.com/office/officeart/2005/8/layout/orgChart1"/>
    <dgm:cxn modelId="{B0BFC404-EA2C-4BD2-BCBD-9CEBBB096970}" type="presParOf" srcId="{35F340B9-DB4F-460E-B0F6-2CC156A549E6}" destId="{89A08647-F241-4496-BFD5-DB91A2ECCDD0}" srcOrd="1" destOrd="0" presId="urn:microsoft.com/office/officeart/2005/8/layout/orgChart1"/>
    <dgm:cxn modelId="{67926843-337F-4499-9D46-2C4958CAD959}" type="presParOf" srcId="{89A08647-F241-4496-BFD5-DB91A2ECCDD0}" destId="{82525109-DF68-48CE-85FB-872593093640}" srcOrd="0" destOrd="0" presId="urn:microsoft.com/office/officeart/2005/8/layout/orgChart1"/>
    <dgm:cxn modelId="{6197EFDD-6D09-448F-9B13-4EC7AB773133}" type="presParOf" srcId="{82525109-DF68-48CE-85FB-872593093640}" destId="{6A339545-BF28-4A3D-ABE8-FC036C947F5D}" srcOrd="0" destOrd="0" presId="urn:microsoft.com/office/officeart/2005/8/layout/orgChart1"/>
    <dgm:cxn modelId="{99DCE056-809D-4C7F-AD16-42338B331627}" type="presParOf" srcId="{82525109-DF68-48CE-85FB-872593093640}" destId="{448FE751-579C-48EF-BC3C-199ED7CA3432}" srcOrd="1" destOrd="0" presId="urn:microsoft.com/office/officeart/2005/8/layout/orgChart1"/>
    <dgm:cxn modelId="{57E5A30A-C187-4A5E-B023-000626EC975C}" type="presParOf" srcId="{89A08647-F241-4496-BFD5-DB91A2ECCDD0}" destId="{37206E32-F6F6-449D-8121-37FB7A27F7C1}" srcOrd="1" destOrd="0" presId="urn:microsoft.com/office/officeart/2005/8/layout/orgChart1"/>
    <dgm:cxn modelId="{AB647EFE-2364-4286-B671-000559A91FF7}" type="presParOf" srcId="{89A08647-F241-4496-BFD5-DB91A2ECCDD0}" destId="{5DC297E1-49C3-472D-B41C-D0735DE1B391}" srcOrd="2" destOrd="0" presId="urn:microsoft.com/office/officeart/2005/8/layout/orgChart1"/>
    <dgm:cxn modelId="{46219D17-B4A7-4F7D-9D4E-CE7C751E8047}" type="presParOf" srcId="{35F340B9-DB4F-460E-B0F6-2CC156A549E6}" destId="{D4EC0F99-3CF0-4762-88F8-2D24887A70FF}" srcOrd="2" destOrd="0" presId="urn:microsoft.com/office/officeart/2005/8/layout/orgChart1"/>
    <dgm:cxn modelId="{21FCDED5-7883-4A26-A937-95832E027B6F}" type="presParOf" srcId="{35F340B9-DB4F-460E-B0F6-2CC156A549E6}" destId="{441650E4-B063-41A7-BC54-51FD8125CCBA}" srcOrd="3" destOrd="0" presId="urn:microsoft.com/office/officeart/2005/8/layout/orgChart1"/>
    <dgm:cxn modelId="{51BBE63C-6246-48BA-9470-AF86A7F545BB}" type="presParOf" srcId="{441650E4-B063-41A7-BC54-51FD8125CCBA}" destId="{1FD99261-E47F-4A3C-8BF0-EA0A2B2B6643}" srcOrd="0" destOrd="0" presId="urn:microsoft.com/office/officeart/2005/8/layout/orgChart1"/>
    <dgm:cxn modelId="{8F15818D-AE30-441D-A57D-DDA1ADB9AD73}" type="presParOf" srcId="{1FD99261-E47F-4A3C-8BF0-EA0A2B2B6643}" destId="{CAE381D3-5D00-4403-82D2-20FA82C7E404}" srcOrd="0" destOrd="0" presId="urn:microsoft.com/office/officeart/2005/8/layout/orgChart1"/>
    <dgm:cxn modelId="{39021F2C-1E36-4298-96AC-1F25FA5AE736}" type="presParOf" srcId="{1FD99261-E47F-4A3C-8BF0-EA0A2B2B6643}" destId="{13EBA884-3170-493D-B0D6-9F7F0F6248A6}" srcOrd="1" destOrd="0" presId="urn:microsoft.com/office/officeart/2005/8/layout/orgChart1"/>
    <dgm:cxn modelId="{70D20C2D-8920-4AEA-8661-EDC6DFC8E4B6}" type="presParOf" srcId="{441650E4-B063-41A7-BC54-51FD8125CCBA}" destId="{3FA19952-B18F-43C3-9AD1-803591127595}" srcOrd="1" destOrd="0" presId="urn:microsoft.com/office/officeart/2005/8/layout/orgChart1"/>
    <dgm:cxn modelId="{9DC16BE4-AF98-4BB9-ABE1-859149F7D8DA}" type="presParOf" srcId="{441650E4-B063-41A7-BC54-51FD8125CCBA}" destId="{1BA038F6-18CE-4FE4-9EA8-1DEE4FD464F1}" srcOrd="2" destOrd="0" presId="urn:microsoft.com/office/officeart/2005/8/layout/orgChart1"/>
    <dgm:cxn modelId="{FDF4BAC7-223C-47B7-A261-7403B9175D92}" type="presParOf" srcId="{35F340B9-DB4F-460E-B0F6-2CC156A549E6}" destId="{06CB2728-AB2F-47C1-AD98-72D8FB9F8057}" srcOrd="4" destOrd="0" presId="urn:microsoft.com/office/officeart/2005/8/layout/orgChart1"/>
    <dgm:cxn modelId="{9ED1F1F4-62C6-4387-B32A-0F3F243948D1}" type="presParOf" srcId="{35F340B9-DB4F-460E-B0F6-2CC156A549E6}" destId="{DEEA8089-DCAD-461F-ABC4-5DDC07F08CE0}" srcOrd="5" destOrd="0" presId="urn:microsoft.com/office/officeart/2005/8/layout/orgChart1"/>
    <dgm:cxn modelId="{C6FBB994-A91D-4CE2-B98C-56E05EDBBD6D}" type="presParOf" srcId="{DEEA8089-DCAD-461F-ABC4-5DDC07F08CE0}" destId="{0627A760-DF9A-4732-8386-95367F678BD7}" srcOrd="0" destOrd="0" presId="urn:microsoft.com/office/officeart/2005/8/layout/orgChart1"/>
    <dgm:cxn modelId="{FD05B893-4F9C-478C-BF46-90F5731AC9EB}" type="presParOf" srcId="{0627A760-DF9A-4732-8386-95367F678BD7}" destId="{4883ED5E-4B7D-4A7C-9C5B-C0FBF6C355CC}" srcOrd="0" destOrd="0" presId="urn:microsoft.com/office/officeart/2005/8/layout/orgChart1"/>
    <dgm:cxn modelId="{F66B7AD7-4ACC-44E5-87D0-233B551982B6}" type="presParOf" srcId="{0627A760-DF9A-4732-8386-95367F678BD7}" destId="{98E34614-5613-49E0-96DB-85D39227E8D6}" srcOrd="1" destOrd="0" presId="urn:microsoft.com/office/officeart/2005/8/layout/orgChart1"/>
    <dgm:cxn modelId="{7B9F8E5A-E412-4CD1-AB2A-04BABC07C38E}" type="presParOf" srcId="{DEEA8089-DCAD-461F-ABC4-5DDC07F08CE0}" destId="{4FC3CA0B-27B4-4BF6-9DF9-5F9E4B082C2B}" srcOrd="1" destOrd="0" presId="urn:microsoft.com/office/officeart/2005/8/layout/orgChart1"/>
    <dgm:cxn modelId="{2705DECC-3489-4903-B387-A20D7E98D133}" type="presParOf" srcId="{DEEA8089-DCAD-461F-ABC4-5DDC07F08CE0}" destId="{865159A3-E9BE-47C5-8C09-E2B0BD9C57AF}" srcOrd="2" destOrd="0" presId="urn:microsoft.com/office/officeart/2005/8/layout/orgChart1"/>
    <dgm:cxn modelId="{41734927-271B-4E3F-A169-46EA12D43B42}" type="presParOf" srcId="{1B8AB528-0071-436E-964C-D1024832B383}" destId="{6EF43661-3449-4562-B3AD-87BA5010EDCF}" srcOrd="2" destOrd="0" presId="urn:microsoft.com/office/officeart/2005/8/layout/orgChart1"/>
    <dgm:cxn modelId="{1EFB2F53-F16C-46B3-9A3B-AF33DAE6DD25}" type="presParOf" srcId="{9FA020FC-2B0B-40DF-B7A0-4597B9993D1C}" destId="{51D62140-DEF6-4A54-BDE7-E013334E9815}" srcOrd="2" destOrd="0" presId="urn:microsoft.com/office/officeart/2005/8/layout/orgChart1"/>
    <dgm:cxn modelId="{957D12DA-B7FB-4F47-90CE-40AEDB5D4612}" type="presParOf" srcId="{BF5D3155-04DF-4EB5-892B-85FCA339794B}" destId="{8A0F41C7-BFF9-40C3-931F-4AC995B8EBB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DB6B361-BDE5-4968-AA43-E30236980CFB}" type="doc">
      <dgm:prSet loTypeId="urn:microsoft.com/office/officeart/2005/8/layout/orgChart1" loCatId="hierarchy" qsTypeId="urn:microsoft.com/office/officeart/2005/8/quickstyle/simple1" qsCatId="simple" csTypeId="urn:microsoft.com/office/officeart/2005/8/colors/accent1_2" csCatId="accent1"/>
      <dgm:spPr/>
    </dgm:pt>
    <dgm:pt modelId="{B5E9656D-CB4B-4562-9409-088DDA3C56C4}">
      <dgm:prSet/>
      <dgm:spPr/>
      <dgm:t>
        <a:bodyPr/>
        <a:lstStyle/>
        <a:p>
          <a:pPr marR="0" algn="ctr" rtl="0"/>
          <a:r>
            <a:rPr lang="ru-RU" b="1" i="0" u="none" strike="noStrike" baseline="0" smtClean="0">
              <a:latin typeface="Calibri"/>
            </a:rPr>
            <a:t>Меры</a:t>
          </a:r>
          <a:r>
            <a:rPr lang="ru-RU" b="1" i="0" u="none" strike="noStrike" baseline="0" smtClean="0">
              <a:latin typeface="Times New Roman"/>
            </a:rPr>
            <a:t/>
          </a:r>
          <a:br>
            <a:rPr lang="ru-RU" b="1" i="0" u="none" strike="noStrike" baseline="0" smtClean="0">
              <a:latin typeface="Times New Roman"/>
            </a:rPr>
          </a:br>
          <a:r>
            <a:rPr lang="ru-RU" b="1" i="0" u="none" strike="noStrike" baseline="0" smtClean="0">
              <a:latin typeface="Calibri"/>
            </a:rPr>
            <a:t>информации</a:t>
          </a:r>
          <a:endParaRPr lang="ru-RU" smtClean="0"/>
        </a:p>
      </dgm:t>
    </dgm:pt>
    <dgm:pt modelId="{0C40363F-4064-4A48-A9CF-19D55E657C99}" type="parTrans" cxnId="{655809BC-6D55-4E71-B024-B6B697300C2C}">
      <dgm:prSet/>
      <dgm:spPr/>
    </dgm:pt>
    <dgm:pt modelId="{DDF9C4EB-64B2-4409-BB10-FF0C3E4095C1}" type="sibTrans" cxnId="{655809BC-6D55-4E71-B024-B6B697300C2C}">
      <dgm:prSet/>
      <dgm:spPr/>
    </dgm:pt>
    <dgm:pt modelId="{FB347F0F-D69F-4D4A-9EFA-2F4FFB79B1B1}">
      <dgm:prSet/>
      <dgm:spPr/>
      <dgm:t>
        <a:bodyPr/>
        <a:lstStyle/>
        <a:p>
          <a:pPr marR="0" algn="ctr" rtl="0"/>
          <a:r>
            <a:rPr lang="ru-RU" b="0" i="0" u="none" strike="noStrike" baseline="0" smtClean="0">
              <a:latin typeface="Calibri"/>
            </a:rPr>
            <a:t>Синтаксическая мера</a:t>
          </a:r>
          <a:endParaRPr lang="ru-RU" smtClean="0"/>
        </a:p>
      </dgm:t>
    </dgm:pt>
    <dgm:pt modelId="{828F0CCF-92B0-4A0D-A2CE-218125A1C92C}" type="parTrans" cxnId="{20C66BD0-C1E1-4760-A0FF-001AF7041C2A}">
      <dgm:prSet/>
      <dgm:spPr/>
    </dgm:pt>
    <dgm:pt modelId="{29834DA2-8CF8-4E4D-B619-0D5A83CD9890}" type="sibTrans" cxnId="{20C66BD0-C1E1-4760-A0FF-001AF7041C2A}">
      <dgm:prSet/>
      <dgm:spPr/>
    </dgm:pt>
    <dgm:pt modelId="{43A7A8BA-F51C-490B-B423-8927AEED78E4}">
      <dgm:prSet/>
      <dgm:spPr/>
      <dgm:t>
        <a:bodyPr/>
        <a:lstStyle/>
        <a:p>
          <a:pPr marR="0" algn="ctr" rtl="0"/>
          <a:r>
            <a:rPr lang="ru-RU" b="0" i="0" u="none" strike="noStrike" baseline="0" smtClean="0">
              <a:latin typeface="Calibri"/>
            </a:rPr>
            <a:t>Объём данных</a:t>
          </a:r>
          <a:r>
            <a:rPr lang="ru-RU" b="0" i="0" u="none" strike="noStrike" baseline="0" smtClean="0">
              <a:latin typeface="Times New Roman"/>
            </a:rPr>
            <a:t/>
          </a:r>
          <a:br>
            <a:rPr lang="ru-RU" b="0" i="0" u="none" strike="noStrike" baseline="0" smtClean="0">
              <a:latin typeface="Times New Roman"/>
            </a:rPr>
          </a:br>
          <a:r>
            <a:rPr lang="ru-RU" b="0" i="0" u="none" strike="noStrike" baseline="0" smtClean="0">
              <a:latin typeface="Calibri"/>
            </a:rPr>
            <a:t> </a:t>
          </a:r>
          <a:r>
            <a:rPr lang="en-US" b="0" i="0" u="none" strike="noStrike" baseline="0" smtClean="0">
              <a:latin typeface="Calibri"/>
            </a:rPr>
            <a:t>V</a:t>
          </a:r>
          <a:r>
            <a:rPr lang="ru-RU" b="0" i="0" u="none" strike="noStrike" baseline="-25000" smtClean="0">
              <a:latin typeface="Calibri"/>
            </a:rPr>
            <a:t>д</a:t>
          </a:r>
          <a:endParaRPr lang="ru-RU" smtClean="0"/>
        </a:p>
      </dgm:t>
    </dgm:pt>
    <dgm:pt modelId="{C8AC881D-066C-4299-8999-2AE5012B9C3D}" type="parTrans" cxnId="{0CDDF466-88F3-470C-9839-D5D09B1C4FBD}">
      <dgm:prSet/>
      <dgm:spPr/>
    </dgm:pt>
    <dgm:pt modelId="{84EA2B97-DDC8-42A3-91BE-C724243F7A7E}" type="sibTrans" cxnId="{0CDDF466-88F3-470C-9839-D5D09B1C4FBD}">
      <dgm:prSet/>
      <dgm:spPr/>
    </dgm:pt>
    <dgm:pt modelId="{D6EEFA50-65E6-420F-9721-26EAD1FC7363}">
      <dgm:prSet/>
      <dgm:spPr/>
      <dgm:t>
        <a:bodyPr/>
        <a:lstStyle/>
        <a:p>
          <a:pPr marR="0" algn="ctr" rtl="0"/>
          <a:r>
            <a:rPr lang="ru-RU" b="0" i="0" u="none" strike="noStrike" baseline="0" smtClean="0">
              <a:latin typeface="Calibri"/>
            </a:rPr>
            <a:t>Количество информации</a:t>
          </a:r>
          <a:br>
            <a:rPr lang="ru-RU" b="0" i="0" u="none" strike="noStrike" baseline="0" smtClean="0">
              <a:latin typeface="Calibri"/>
            </a:rPr>
          </a:br>
          <a:r>
            <a:rPr lang="en-US" b="0" i="0" u="none" strike="noStrike" baseline="0" smtClean="0">
              <a:latin typeface="Calibri"/>
            </a:rPr>
            <a:t>I</a:t>
          </a:r>
          <a:r>
            <a:rPr lang="en-US" b="0" i="0" u="none" strike="noStrike" baseline="-25000" smtClean="0">
              <a:latin typeface="Times New Roman"/>
              <a:sym typeface="SymbolPS"/>
            </a:rPr>
            <a:t></a:t>
          </a:r>
          <a:r>
            <a:rPr lang="ru-RU" b="0" i="0" u="none" strike="noStrike" baseline="0" smtClean="0">
              <a:latin typeface="Calibri"/>
              <a:sym typeface="SymbolPS"/>
            </a:rPr>
            <a:t>(</a:t>
          </a:r>
          <a:r>
            <a:rPr lang="en-US" b="0" i="0" u="none" strike="noStrike" baseline="0" smtClean="0">
              <a:latin typeface="Times New Roman"/>
              <a:sym typeface="SymbolPS"/>
            </a:rPr>
            <a:t></a:t>
          </a:r>
          <a:r>
            <a:rPr lang="ru-RU" b="0" i="0" u="none" strike="noStrike" baseline="0" smtClean="0">
              <a:latin typeface="Calibri"/>
              <a:sym typeface="SymbolPS"/>
            </a:rPr>
            <a:t>)=</a:t>
          </a:r>
          <a:r>
            <a:rPr lang="en-US" b="0" i="0" u="none" strike="noStrike" baseline="0" smtClean="0">
              <a:latin typeface="Calibri"/>
              <a:sym typeface="SymbolPS"/>
            </a:rPr>
            <a:t>H</a:t>
          </a:r>
          <a:r>
            <a:rPr lang="ru-RU" b="0" i="0" u="none" strike="noStrike" baseline="0" smtClean="0">
              <a:latin typeface="Calibri"/>
              <a:sym typeface="SymbolPS"/>
            </a:rPr>
            <a:t>(</a:t>
          </a:r>
          <a:r>
            <a:rPr lang="en-US" b="0" i="0" u="none" strike="noStrike" baseline="0" smtClean="0">
              <a:latin typeface="Times New Roman"/>
              <a:sym typeface="SymbolPS"/>
            </a:rPr>
            <a:t></a:t>
          </a:r>
          <a:r>
            <a:rPr lang="ru-RU" b="0" i="0" u="none" strike="noStrike" baseline="0" smtClean="0">
              <a:latin typeface="Calibri"/>
              <a:sym typeface="SymbolPS"/>
            </a:rPr>
            <a:t>)-</a:t>
          </a:r>
          <a:r>
            <a:rPr lang="en-US" b="0" i="0" u="none" strike="noStrike" baseline="0" smtClean="0">
              <a:latin typeface="Calibri"/>
              <a:sym typeface="SymbolPS"/>
            </a:rPr>
            <a:t>H</a:t>
          </a:r>
          <a:r>
            <a:rPr lang="ru-RU" b="0" i="0" u="none" strike="noStrike" baseline="0" smtClean="0">
              <a:latin typeface="Calibri"/>
              <a:sym typeface="SymbolPS"/>
            </a:rPr>
            <a:t>(</a:t>
          </a:r>
          <a:r>
            <a:rPr lang="ru-RU" b="0" i="0" u="none" strike="noStrike" baseline="0" smtClean="0">
              <a:latin typeface="Times New Roman"/>
              <a:sym typeface="SymbolPS"/>
            </a:rPr>
            <a:t></a:t>
          </a:r>
          <a:r>
            <a:rPr lang="ru-RU" b="0" i="0" u="none" strike="noStrike" baseline="0" smtClean="0">
              <a:latin typeface="Calibri"/>
              <a:sym typeface="SymbolPS"/>
            </a:rPr>
            <a:t>),где </a:t>
          </a:r>
          <a:r>
            <a:rPr lang="en-US" b="0" i="0" u="none" strike="noStrike" baseline="0" smtClean="0">
              <a:latin typeface="Calibri"/>
              <a:sym typeface="SymbolPS"/>
            </a:rPr>
            <a:t>H</a:t>
          </a:r>
          <a:r>
            <a:rPr lang="ru-RU" b="0" i="0" u="none" strike="noStrike" baseline="0" smtClean="0">
              <a:latin typeface="Calibri"/>
              <a:sym typeface="SymbolPS"/>
            </a:rPr>
            <a:t>(</a:t>
          </a:r>
          <a:r>
            <a:rPr lang="ru-RU" b="0" i="0" u="none" strike="noStrike" baseline="0" smtClean="0">
              <a:latin typeface="Times New Roman"/>
              <a:sym typeface="SymbolPS"/>
            </a:rPr>
            <a:t></a:t>
          </a:r>
          <a:r>
            <a:rPr lang="ru-RU" b="0" i="0" u="none" strike="noStrike" baseline="0" smtClean="0">
              <a:latin typeface="Calibri"/>
              <a:sym typeface="SymbolPS"/>
            </a:rPr>
            <a:t>) – энторопия</a:t>
          </a:r>
          <a:endParaRPr lang="ru-RU" smtClean="0"/>
        </a:p>
      </dgm:t>
    </dgm:pt>
    <dgm:pt modelId="{63A947EB-0D29-42E0-BBCC-EC2BA70E02F6}" type="parTrans" cxnId="{0D44BA5B-0C84-411F-A967-60AAFF6741D5}">
      <dgm:prSet/>
      <dgm:spPr/>
    </dgm:pt>
    <dgm:pt modelId="{54844123-A897-4E1E-873B-7CA39C934B11}" type="sibTrans" cxnId="{0D44BA5B-0C84-411F-A967-60AAFF6741D5}">
      <dgm:prSet/>
      <dgm:spPr/>
    </dgm:pt>
    <dgm:pt modelId="{7C77B926-E294-4B0B-88DD-A9D2E4A1699F}">
      <dgm:prSet/>
      <dgm:spPr/>
      <dgm:t>
        <a:bodyPr/>
        <a:lstStyle/>
        <a:p>
          <a:pPr marR="0" algn="ctr" rtl="0"/>
          <a:r>
            <a:rPr lang="ru-RU" b="0" i="0" u="none" strike="noStrike" baseline="0" smtClean="0">
              <a:latin typeface="Calibri"/>
            </a:rPr>
            <a:t>Семантическая мера</a:t>
          </a:r>
          <a:endParaRPr lang="ru-RU" smtClean="0"/>
        </a:p>
      </dgm:t>
    </dgm:pt>
    <dgm:pt modelId="{6DEEB298-CDDC-43D1-A61D-C98F92EC95CD}" type="parTrans" cxnId="{D86D70C2-DA44-4A0A-A0FE-E6315DC3D3EB}">
      <dgm:prSet/>
      <dgm:spPr/>
    </dgm:pt>
    <dgm:pt modelId="{4167993C-524A-4497-BDCE-E27427F75C45}" type="sibTrans" cxnId="{D86D70C2-DA44-4A0A-A0FE-E6315DC3D3EB}">
      <dgm:prSet/>
      <dgm:spPr/>
    </dgm:pt>
    <dgm:pt modelId="{825D0396-5C64-40DE-8B44-DBB9F62DC309}">
      <dgm:prSet/>
      <dgm:spPr/>
      <dgm:t>
        <a:bodyPr/>
        <a:lstStyle/>
        <a:p>
          <a:pPr marR="0" algn="ctr" rtl="0"/>
          <a:r>
            <a:rPr lang="ru-RU" b="0" i="0" u="none" strike="noStrike" baseline="0" smtClean="0">
              <a:latin typeface="Calibri"/>
            </a:rPr>
            <a:t>Количество информации </a:t>
          </a:r>
          <a:r>
            <a:rPr lang="en-US" b="0" i="0" u="none" strike="noStrike" baseline="0" smtClean="0">
              <a:latin typeface="Calibri"/>
            </a:rPr>
            <a:t>I</a:t>
          </a:r>
          <a:r>
            <a:rPr lang="en-US" b="0" i="0" u="none" strike="noStrike" baseline="-25000" smtClean="0">
              <a:latin typeface="Calibri"/>
            </a:rPr>
            <a:t>c</a:t>
          </a:r>
          <a:r>
            <a:rPr lang="ru-RU" b="0" i="0" u="none" strike="noStrike" baseline="0" smtClean="0">
              <a:latin typeface="Calibri"/>
            </a:rPr>
            <a:t>=</a:t>
          </a:r>
          <a:r>
            <a:rPr lang="en-US" b="0" i="0" u="none" strike="noStrike" baseline="0" smtClean="0">
              <a:latin typeface="Calibri"/>
            </a:rPr>
            <a:t>CV</a:t>
          </a:r>
          <a:r>
            <a:rPr lang="ru-RU" b="0" i="0" u="none" strike="noStrike" baseline="-25000" smtClean="0">
              <a:latin typeface="Calibri"/>
            </a:rPr>
            <a:t>д</a:t>
          </a:r>
          <a:r>
            <a:rPr lang="ru-RU" b="0" i="0" u="none" strike="noStrike" baseline="0" smtClean="0">
              <a:latin typeface="Calibri"/>
            </a:rPr>
            <a:t>, где С – коэфф. содержательности</a:t>
          </a:r>
          <a:endParaRPr lang="ru-RU" smtClean="0"/>
        </a:p>
      </dgm:t>
    </dgm:pt>
    <dgm:pt modelId="{0DBEC7E3-14CD-4AA1-AD6E-9A4E2CA9D33C}" type="parTrans" cxnId="{6CACD22D-1021-434F-9E17-92234544DF28}">
      <dgm:prSet/>
      <dgm:spPr/>
    </dgm:pt>
    <dgm:pt modelId="{AECF020B-E232-461E-92AB-D315237AEB27}" type="sibTrans" cxnId="{6CACD22D-1021-434F-9E17-92234544DF28}">
      <dgm:prSet/>
      <dgm:spPr/>
    </dgm:pt>
    <dgm:pt modelId="{7BBA9743-547A-4CDC-9FC4-E54EBA0DAAD2}">
      <dgm:prSet/>
      <dgm:spPr/>
      <dgm:t>
        <a:bodyPr/>
        <a:lstStyle/>
        <a:p>
          <a:pPr marR="0" algn="ctr" rtl="0"/>
          <a:r>
            <a:rPr lang="ru-RU" b="0" i="0" u="none" strike="noStrike" baseline="0" smtClean="0">
              <a:latin typeface="Calibri"/>
            </a:rPr>
            <a:t>Прагматическая мера</a:t>
          </a:r>
          <a:endParaRPr lang="ru-RU" smtClean="0"/>
        </a:p>
      </dgm:t>
    </dgm:pt>
    <dgm:pt modelId="{8F9EEAEA-B4E0-4330-9574-46B1C321BE77}" type="parTrans" cxnId="{A6E468C8-D4C0-4E77-89A5-26F364B85C08}">
      <dgm:prSet/>
      <dgm:spPr/>
    </dgm:pt>
    <dgm:pt modelId="{B5E7C6E6-B24F-4595-88E7-14AA32253E04}" type="sibTrans" cxnId="{A6E468C8-D4C0-4E77-89A5-26F364B85C08}">
      <dgm:prSet/>
      <dgm:spPr/>
    </dgm:pt>
    <dgm:pt modelId="{C4CE8071-C4F8-4324-854F-EA89DA5269C5}" type="pres">
      <dgm:prSet presAssocID="{9DB6B361-BDE5-4968-AA43-E30236980CFB}" presName="hierChild1" presStyleCnt="0">
        <dgm:presLayoutVars>
          <dgm:orgChart val="1"/>
          <dgm:chPref val="1"/>
          <dgm:dir/>
          <dgm:animOne val="branch"/>
          <dgm:animLvl val="lvl"/>
          <dgm:resizeHandles/>
        </dgm:presLayoutVars>
      </dgm:prSet>
      <dgm:spPr/>
    </dgm:pt>
    <dgm:pt modelId="{010EEB83-4246-4F6C-A763-6526015DE780}" type="pres">
      <dgm:prSet presAssocID="{B5E9656D-CB4B-4562-9409-088DDA3C56C4}" presName="hierRoot1" presStyleCnt="0">
        <dgm:presLayoutVars>
          <dgm:hierBranch/>
        </dgm:presLayoutVars>
      </dgm:prSet>
      <dgm:spPr/>
    </dgm:pt>
    <dgm:pt modelId="{5917859A-14E2-4B80-904F-658A50D6303E}" type="pres">
      <dgm:prSet presAssocID="{B5E9656D-CB4B-4562-9409-088DDA3C56C4}" presName="rootComposite1" presStyleCnt="0"/>
      <dgm:spPr/>
    </dgm:pt>
    <dgm:pt modelId="{8F0BB953-4498-40E1-A678-01466DFB0B45}" type="pres">
      <dgm:prSet presAssocID="{B5E9656D-CB4B-4562-9409-088DDA3C56C4}" presName="rootText1" presStyleLbl="node0" presStyleIdx="0" presStyleCnt="1">
        <dgm:presLayoutVars>
          <dgm:chPref val="3"/>
        </dgm:presLayoutVars>
      </dgm:prSet>
      <dgm:spPr/>
    </dgm:pt>
    <dgm:pt modelId="{8941BD58-5235-4E66-8E5E-27422B526278}" type="pres">
      <dgm:prSet presAssocID="{B5E9656D-CB4B-4562-9409-088DDA3C56C4}" presName="rootConnector1" presStyleLbl="node1" presStyleIdx="0" presStyleCnt="0"/>
      <dgm:spPr/>
    </dgm:pt>
    <dgm:pt modelId="{162D792E-02D7-4707-B698-373EC115D1C1}" type="pres">
      <dgm:prSet presAssocID="{B5E9656D-CB4B-4562-9409-088DDA3C56C4}" presName="hierChild2" presStyleCnt="0"/>
      <dgm:spPr/>
    </dgm:pt>
    <dgm:pt modelId="{E1E79D09-9401-47D5-958F-A4D5AFC06D49}" type="pres">
      <dgm:prSet presAssocID="{828F0CCF-92B0-4A0D-A2CE-218125A1C92C}" presName="Name35" presStyleLbl="parChTrans1D2" presStyleIdx="0" presStyleCnt="3"/>
      <dgm:spPr/>
    </dgm:pt>
    <dgm:pt modelId="{417B5383-D451-4517-8FF9-0AAA591D3E00}" type="pres">
      <dgm:prSet presAssocID="{FB347F0F-D69F-4D4A-9EFA-2F4FFB79B1B1}" presName="hierRoot2" presStyleCnt="0">
        <dgm:presLayoutVars>
          <dgm:hierBranch val="r"/>
        </dgm:presLayoutVars>
      </dgm:prSet>
      <dgm:spPr/>
    </dgm:pt>
    <dgm:pt modelId="{4F9CDB76-1576-44F1-A423-15346E7363A7}" type="pres">
      <dgm:prSet presAssocID="{FB347F0F-D69F-4D4A-9EFA-2F4FFB79B1B1}" presName="rootComposite" presStyleCnt="0"/>
      <dgm:spPr/>
    </dgm:pt>
    <dgm:pt modelId="{89BCDCEA-C51C-415A-8739-E9B55969D25F}" type="pres">
      <dgm:prSet presAssocID="{FB347F0F-D69F-4D4A-9EFA-2F4FFB79B1B1}" presName="rootText" presStyleLbl="node2" presStyleIdx="0" presStyleCnt="3">
        <dgm:presLayoutVars>
          <dgm:chPref val="3"/>
        </dgm:presLayoutVars>
      </dgm:prSet>
      <dgm:spPr/>
    </dgm:pt>
    <dgm:pt modelId="{688D2AF1-D7DB-4326-BAD1-233F614CF4CF}" type="pres">
      <dgm:prSet presAssocID="{FB347F0F-D69F-4D4A-9EFA-2F4FFB79B1B1}" presName="rootConnector" presStyleLbl="node2" presStyleIdx="0" presStyleCnt="3"/>
      <dgm:spPr/>
    </dgm:pt>
    <dgm:pt modelId="{05E34E51-111D-445E-AD2C-1A00F6ED1DEC}" type="pres">
      <dgm:prSet presAssocID="{FB347F0F-D69F-4D4A-9EFA-2F4FFB79B1B1}" presName="hierChild4" presStyleCnt="0"/>
      <dgm:spPr/>
    </dgm:pt>
    <dgm:pt modelId="{F809E193-9E97-46C4-9633-9FB728DA9160}" type="pres">
      <dgm:prSet presAssocID="{C8AC881D-066C-4299-8999-2AE5012B9C3D}" presName="Name50" presStyleLbl="parChTrans1D3" presStyleIdx="0" presStyleCnt="3"/>
      <dgm:spPr/>
    </dgm:pt>
    <dgm:pt modelId="{60AD7EF0-45B4-41FD-A8A4-7C0E58347E0A}" type="pres">
      <dgm:prSet presAssocID="{43A7A8BA-F51C-490B-B423-8927AEED78E4}" presName="hierRoot2" presStyleCnt="0">
        <dgm:presLayoutVars>
          <dgm:hierBranch val="r"/>
        </dgm:presLayoutVars>
      </dgm:prSet>
      <dgm:spPr/>
    </dgm:pt>
    <dgm:pt modelId="{39761DFB-84CA-40D8-BA95-21230F591383}" type="pres">
      <dgm:prSet presAssocID="{43A7A8BA-F51C-490B-B423-8927AEED78E4}" presName="rootComposite" presStyleCnt="0"/>
      <dgm:spPr/>
    </dgm:pt>
    <dgm:pt modelId="{285C57AD-A6C1-484D-A050-4F63D74E6CA7}" type="pres">
      <dgm:prSet presAssocID="{43A7A8BA-F51C-490B-B423-8927AEED78E4}" presName="rootText" presStyleLbl="node3" presStyleIdx="0" presStyleCnt="3">
        <dgm:presLayoutVars>
          <dgm:chPref val="3"/>
        </dgm:presLayoutVars>
      </dgm:prSet>
      <dgm:spPr/>
    </dgm:pt>
    <dgm:pt modelId="{8B6768CD-1EE7-4592-819C-1DA124E589A1}" type="pres">
      <dgm:prSet presAssocID="{43A7A8BA-F51C-490B-B423-8927AEED78E4}" presName="rootConnector" presStyleLbl="node3" presStyleIdx="0" presStyleCnt="3"/>
      <dgm:spPr/>
    </dgm:pt>
    <dgm:pt modelId="{425E89E4-AFB8-452C-A923-58E5EFC45A94}" type="pres">
      <dgm:prSet presAssocID="{43A7A8BA-F51C-490B-B423-8927AEED78E4}" presName="hierChild4" presStyleCnt="0"/>
      <dgm:spPr/>
    </dgm:pt>
    <dgm:pt modelId="{84C13459-ADA4-4473-82C1-C88AF7138FBD}" type="pres">
      <dgm:prSet presAssocID="{43A7A8BA-F51C-490B-B423-8927AEED78E4}" presName="hierChild5" presStyleCnt="0"/>
      <dgm:spPr/>
    </dgm:pt>
    <dgm:pt modelId="{B4A1897E-CF51-4A4A-AF69-DBC6D9AFDF2B}" type="pres">
      <dgm:prSet presAssocID="{63A947EB-0D29-42E0-BBCC-EC2BA70E02F6}" presName="Name50" presStyleLbl="parChTrans1D3" presStyleIdx="1" presStyleCnt="3"/>
      <dgm:spPr/>
    </dgm:pt>
    <dgm:pt modelId="{102FED15-8B19-4DF2-B176-A80D64693EDE}" type="pres">
      <dgm:prSet presAssocID="{D6EEFA50-65E6-420F-9721-26EAD1FC7363}" presName="hierRoot2" presStyleCnt="0">
        <dgm:presLayoutVars>
          <dgm:hierBranch val="l"/>
        </dgm:presLayoutVars>
      </dgm:prSet>
      <dgm:spPr/>
    </dgm:pt>
    <dgm:pt modelId="{85A65974-BD29-4D51-8C78-0EE3E222E0CC}" type="pres">
      <dgm:prSet presAssocID="{D6EEFA50-65E6-420F-9721-26EAD1FC7363}" presName="rootComposite" presStyleCnt="0"/>
      <dgm:spPr/>
    </dgm:pt>
    <dgm:pt modelId="{F65096DD-90FA-4905-A3FF-D34F44BCA6A3}" type="pres">
      <dgm:prSet presAssocID="{D6EEFA50-65E6-420F-9721-26EAD1FC7363}" presName="rootText" presStyleLbl="node3" presStyleIdx="1" presStyleCnt="3">
        <dgm:presLayoutVars>
          <dgm:chPref val="3"/>
        </dgm:presLayoutVars>
      </dgm:prSet>
      <dgm:spPr/>
    </dgm:pt>
    <dgm:pt modelId="{844653CB-7B90-4222-8AEA-481FA405D3C8}" type="pres">
      <dgm:prSet presAssocID="{D6EEFA50-65E6-420F-9721-26EAD1FC7363}" presName="rootConnector" presStyleLbl="node3" presStyleIdx="1" presStyleCnt="3"/>
      <dgm:spPr/>
    </dgm:pt>
    <dgm:pt modelId="{4D6ECB18-8F68-42E0-AEFC-016747FC5B43}" type="pres">
      <dgm:prSet presAssocID="{D6EEFA50-65E6-420F-9721-26EAD1FC7363}" presName="hierChild4" presStyleCnt="0"/>
      <dgm:spPr/>
    </dgm:pt>
    <dgm:pt modelId="{BBF6935E-ED34-4868-9AB8-794EBC31C20B}" type="pres">
      <dgm:prSet presAssocID="{D6EEFA50-65E6-420F-9721-26EAD1FC7363}" presName="hierChild5" presStyleCnt="0"/>
      <dgm:spPr/>
    </dgm:pt>
    <dgm:pt modelId="{D9BA044C-1738-4A10-A5E5-B4A7D4E6C287}" type="pres">
      <dgm:prSet presAssocID="{FB347F0F-D69F-4D4A-9EFA-2F4FFB79B1B1}" presName="hierChild5" presStyleCnt="0"/>
      <dgm:spPr/>
    </dgm:pt>
    <dgm:pt modelId="{99A5B1E0-6486-452C-86AF-F89BC959A14C}" type="pres">
      <dgm:prSet presAssocID="{6DEEB298-CDDC-43D1-A61D-C98F92EC95CD}" presName="Name35" presStyleLbl="parChTrans1D2" presStyleIdx="1" presStyleCnt="3"/>
      <dgm:spPr/>
    </dgm:pt>
    <dgm:pt modelId="{B9DE2164-FE35-4C54-ADC3-68AE57E21E4C}" type="pres">
      <dgm:prSet presAssocID="{7C77B926-E294-4B0B-88DD-A9D2E4A1699F}" presName="hierRoot2" presStyleCnt="0">
        <dgm:presLayoutVars>
          <dgm:hierBranch val="r"/>
        </dgm:presLayoutVars>
      </dgm:prSet>
      <dgm:spPr/>
    </dgm:pt>
    <dgm:pt modelId="{380B5BBC-A33A-481E-9D08-58A29097BFC3}" type="pres">
      <dgm:prSet presAssocID="{7C77B926-E294-4B0B-88DD-A9D2E4A1699F}" presName="rootComposite" presStyleCnt="0"/>
      <dgm:spPr/>
    </dgm:pt>
    <dgm:pt modelId="{F84FC100-0963-4EAC-B8CE-6D5A627E9F9C}" type="pres">
      <dgm:prSet presAssocID="{7C77B926-E294-4B0B-88DD-A9D2E4A1699F}" presName="rootText" presStyleLbl="node2" presStyleIdx="1" presStyleCnt="3">
        <dgm:presLayoutVars>
          <dgm:chPref val="3"/>
        </dgm:presLayoutVars>
      </dgm:prSet>
      <dgm:spPr/>
    </dgm:pt>
    <dgm:pt modelId="{299853D9-5E31-444E-A3CE-62489ED070F9}" type="pres">
      <dgm:prSet presAssocID="{7C77B926-E294-4B0B-88DD-A9D2E4A1699F}" presName="rootConnector" presStyleLbl="node2" presStyleIdx="1" presStyleCnt="3"/>
      <dgm:spPr/>
    </dgm:pt>
    <dgm:pt modelId="{EE8CFFD0-8758-464B-93BD-77990E2A69F1}" type="pres">
      <dgm:prSet presAssocID="{7C77B926-E294-4B0B-88DD-A9D2E4A1699F}" presName="hierChild4" presStyleCnt="0"/>
      <dgm:spPr/>
    </dgm:pt>
    <dgm:pt modelId="{21C35511-BB5A-4140-B9AB-F41AC33DD132}" type="pres">
      <dgm:prSet presAssocID="{0DBEC7E3-14CD-4AA1-AD6E-9A4E2CA9D33C}" presName="Name50" presStyleLbl="parChTrans1D3" presStyleIdx="2" presStyleCnt="3"/>
      <dgm:spPr/>
    </dgm:pt>
    <dgm:pt modelId="{8C017C95-A03A-4DEA-9466-2494F102FB96}" type="pres">
      <dgm:prSet presAssocID="{825D0396-5C64-40DE-8B44-DBB9F62DC309}" presName="hierRoot2" presStyleCnt="0">
        <dgm:presLayoutVars>
          <dgm:hierBranch val="r"/>
        </dgm:presLayoutVars>
      </dgm:prSet>
      <dgm:spPr/>
    </dgm:pt>
    <dgm:pt modelId="{64E40988-20FB-40B4-A5D8-33235491B0B3}" type="pres">
      <dgm:prSet presAssocID="{825D0396-5C64-40DE-8B44-DBB9F62DC309}" presName="rootComposite" presStyleCnt="0"/>
      <dgm:spPr/>
    </dgm:pt>
    <dgm:pt modelId="{CB39B3EF-F6B7-4DFE-B21A-E2C1989839E1}" type="pres">
      <dgm:prSet presAssocID="{825D0396-5C64-40DE-8B44-DBB9F62DC309}" presName="rootText" presStyleLbl="node3" presStyleIdx="2" presStyleCnt="3">
        <dgm:presLayoutVars>
          <dgm:chPref val="3"/>
        </dgm:presLayoutVars>
      </dgm:prSet>
      <dgm:spPr/>
    </dgm:pt>
    <dgm:pt modelId="{ED1983D0-58F5-4C33-997F-D180DB8C1491}" type="pres">
      <dgm:prSet presAssocID="{825D0396-5C64-40DE-8B44-DBB9F62DC309}" presName="rootConnector" presStyleLbl="node3" presStyleIdx="2" presStyleCnt="3"/>
      <dgm:spPr/>
    </dgm:pt>
    <dgm:pt modelId="{4B877414-F93B-4020-9262-8D04F9AF2EDD}" type="pres">
      <dgm:prSet presAssocID="{825D0396-5C64-40DE-8B44-DBB9F62DC309}" presName="hierChild4" presStyleCnt="0"/>
      <dgm:spPr/>
    </dgm:pt>
    <dgm:pt modelId="{5D4155AA-0049-48E3-9354-C17942BB2C55}" type="pres">
      <dgm:prSet presAssocID="{825D0396-5C64-40DE-8B44-DBB9F62DC309}" presName="hierChild5" presStyleCnt="0"/>
      <dgm:spPr/>
    </dgm:pt>
    <dgm:pt modelId="{054EC29C-6F28-4286-A026-D3D12E8CEFAB}" type="pres">
      <dgm:prSet presAssocID="{7C77B926-E294-4B0B-88DD-A9D2E4A1699F}" presName="hierChild5" presStyleCnt="0"/>
      <dgm:spPr/>
    </dgm:pt>
    <dgm:pt modelId="{97A84801-EC5D-448C-BB12-12A02D1798D1}" type="pres">
      <dgm:prSet presAssocID="{8F9EEAEA-B4E0-4330-9574-46B1C321BE77}" presName="Name35" presStyleLbl="parChTrans1D2" presStyleIdx="2" presStyleCnt="3"/>
      <dgm:spPr/>
    </dgm:pt>
    <dgm:pt modelId="{717FDB49-74D1-4AFC-A7BF-44B8161193DF}" type="pres">
      <dgm:prSet presAssocID="{7BBA9743-547A-4CDC-9FC4-E54EBA0DAAD2}" presName="hierRoot2" presStyleCnt="0">
        <dgm:presLayoutVars>
          <dgm:hierBranch/>
        </dgm:presLayoutVars>
      </dgm:prSet>
      <dgm:spPr/>
    </dgm:pt>
    <dgm:pt modelId="{4B24661C-3E71-4339-BE09-9A53BD7905C6}" type="pres">
      <dgm:prSet presAssocID="{7BBA9743-547A-4CDC-9FC4-E54EBA0DAAD2}" presName="rootComposite" presStyleCnt="0"/>
      <dgm:spPr/>
    </dgm:pt>
    <dgm:pt modelId="{036ED37C-1C9F-4A92-8095-F38F2743F9C3}" type="pres">
      <dgm:prSet presAssocID="{7BBA9743-547A-4CDC-9FC4-E54EBA0DAAD2}" presName="rootText" presStyleLbl="node2" presStyleIdx="2" presStyleCnt="3">
        <dgm:presLayoutVars>
          <dgm:chPref val="3"/>
        </dgm:presLayoutVars>
      </dgm:prSet>
      <dgm:spPr/>
    </dgm:pt>
    <dgm:pt modelId="{5D5015CA-66AD-4898-8132-E19AC3479DBF}" type="pres">
      <dgm:prSet presAssocID="{7BBA9743-547A-4CDC-9FC4-E54EBA0DAAD2}" presName="rootConnector" presStyleLbl="node2" presStyleIdx="2" presStyleCnt="3"/>
      <dgm:spPr/>
    </dgm:pt>
    <dgm:pt modelId="{695019A5-ED1D-426E-B2ED-72CFE63F0E62}" type="pres">
      <dgm:prSet presAssocID="{7BBA9743-547A-4CDC-9FC4-E54EBA0DAAD2}" presName="hierChild4" presStyleCnt="0"/>
      <dgm:spPr/>
    </dgm:pt>
    <dgm:pt modelId="{6E6E4426-BDF5-4210-9355-6CEF876D1583}" type="pres">
      <dgm:prSet presAssocID="{7BBA9743-547A-4CDC-9FC4-E54EBA0DAAD2}" presName="hierChild5" presStyleCnt="0"/>
      <dgm:spPr/>
    </dgm:pt>
    <dgm:pt modelId="{D4D516E8-6013-4B56-BBEC-75D250C560E4}" type="pres">
      <dgm:prSet presAssocID="{B5E9656D-CB4B-4562-9409-088DDA3C56C4}" presName="hierChild3" presStyleCnt="0"/>
      <dgm:spPr/>
    </dgm:pt>
  </dgm:ptLst>
  <dgm:cxnLst>
    <dgm:cxn modelId="{2C2067AC-E661-4909-8FCE-8880FBAAB465}" type="presOf" srcId="{B5E9656D-CB4B-4562-9409-088DDA3C56C4}" destId="{8941BD58-5235-4E66-8E5E-27422B526278}" srcOrd="1" destOrd="0" presId="urn:microsoft.com/office/officeart/2005/8/layout/orgChart1"/>
    <dgm:cxn modelId="{A6E468C8-D4C0-4E77-89A5-26F364B85C08}" srcId="{B5E9656D-CB4B-4562-9409-088DDA3C56C4}" destId="{7BBA9743-547A-4CDC-9FC4-E54EBA0DAAD2}" srcOrd="2" destOrd="0" parTransId="{8F9EEAEA-B4E0-4330-9574-46B1C321BE77}" sibTransId="{B5E7C6E6-B24F-4595-88E7-14AA32253E04}"/>
    <dgm:cxn modelId="{5ED6622E-B929-4C1D-9A1B-570E86BE4CC0}" type="presOf" srcId="{825D0396-5C64-40DE-8B44-DBB9F62DC309}" destId="{ED1983D0-58F5-4C33-997F-D180DB8C1491}" srcOrd="1" destOrd="0" presId="urn:microsoft.com/office/officeart/2005/8/layout/orgChart1"/>
    <dgm:cxn modelId="{037B4F43-943C-4136-BC73-5B71869CA876}" type="presOf" srcId="{828F0CCF-92B0-4A0D-A2CE-218125A1C92C}" destId="{E1E79D09-9401-47D5-958F-A4D5AFC06D49}" srcOrd="0" destOrd="0" presId="urn:microsoft.com/office/officeart/2005/8/layout/orgChart1"/>
    <dgm:cxn modelId="{A0320848-E357-48E1-9D0F-78BCFC4D1ACF}" type="presOf" srcId="{D6EEFA50-65E6-420F-9721-26EAD1FC7363}" destId="{844653CB-7B90-4222-8AEA-481FA405D3C8}" srcOrd="1" destOrd="0" presId="urn:microsoft.com/office/officeart/2005/8/layout/orgChart1"/>
    <dgm:cxn modelId="{3E516732-76F8-41E3-80DE-60E3D0C3D4CD}" type="presOf" srcId="{7BBA9743-547A-4CDC-9FC4-E54EBA0DAAD2}" destId="{5D5015CA-66AD-4898-8132-E19AC3479DBF}" srcOrd="1" destOrd="0" presId="urn:microsoft.com/office/officeart/2005/8/layout/orgChart1"/>
    <dgm:cxn modelId="{0CDDF466-88F3-470C-9839-D5D09B1C4FBD}" srcId="{FB347F0F-D69F-4D4A-9EFA-2F4FFB79B1B1}" destId="{43A7A8BA-F51C-490B-B423-8927AEED78E4}" srcOrd="0" destOrd="0" parTransId="{C8AC881D-066C-4299-8999-2AE5012B9C3D}" sibTransId="{84EA2B97-DDC8-42A3-91BE-C724243F7A7E}"/>
    <dgm:cxn modelId="{D86D70C2-DA44-4A0A-A0FE-E6315DC3D3EB}" srcId="{B5E9656D-CB4B-4562-9409-088DDA3C56C4}" destId="{7C77B926-E294-4B0B-88DD-A9D2E4A1699F}" srcOrd="1" destOrd="0" parTransId="{6DEEB298-CDDC-43D1-A61D-C98F92EC95CD}" sibTransId="{4167993C-524A-4497-BDCE-E27427F75C45}"/>
    <dgm:cxn modelId="{7A7EBAD1-3B36-46BF-BA19-93DC3D40D00F}" type="presOf" srcId="{D6EEFA50-65E6-420F-9721-26EAD1FC7363}" destId="{F65096DD-90FA-4905-A3FF-D34F44BCA6A3}" srcOrd="0" destOrd="0" presId="urn:microsoft.com/office/officeart/2005/8/layout/orgChart1"/>
    <dgm:cxn modelId="{20C66BD0-C1E1-4760-A0FF-001AF7041C2A}" srcId="{B5E9656D-CB4B-4562-9409-088DDA3C56C4}" destId="{FB347F0F-D69F-4D4A-9EFA-2F4FFB79B1B1}" srcOrd="0" destOrd="0" parTransId="{828F0CCF-92B0-4A0D-A2CE-218125A1C92C}" sibTransId="{29834DA2-8CF8-4E4D-B619-0D5A83CD9890}"/>
    <dgm:cxn modelId="{1DE55E92-E48F-4CF2-BF98-736DB5D72699}" type="presOf" srcId="{7C77B926-E294-4B0B-88DD-A9D2E4A1699F}" destId="{299853D9-5E31-444E-A3CE-62489ED070F9}" srcOrd="1" destOrd="0" presId="urn:microsoft.com/office/officeart/2005/8/layout/orgChart1"/>
    <dgm:cxn modelId="{6CACD22D-1021-434F-9E17-92234544DF28}" srcId="{7C77B926-E294-4B0B-88DD-A9D2E4A1699F}" destId="{825D0396-5C64-40DE-8B44-DBB9F62DC309}" srcOrd="0" destOrd="0" parTransId="{0DBEC7E3-14CD-4AA1-AD6E-9A4E2CA9D33C}" sibTransId="{AECF020B-E232-461E-92AB-D315237AEB27}"/>
    <dgm:cxn modelId="{13B1ED65-682B-44F4-9281-B25D959C3D5A}" type="presOf" srcId="{FB347F0F-D69F-4D4A-9EFA-2F4FFB79B1B1}" destId="{688D2AF1-D7DB-4326-BAD1-233F614CF4CF}" srcOrd="1" destOrd="0" presId="urn:microsoft.com/office/officeart/2005/8/layout/orgChart1"/>
    <dgm:cxn modelId="{35C5902E-D7B7-4202-BC63-61CC89C3EBC9}" type="presOf" srcId="{B5E9656D-CB4B-4562-9409-088DDA3C56C4}" destId="{8F0BB953-4498-40E1-A678-01466DFB0B45}" srcOrd="0" destOrd="0" presId="urn:microsoft.com/office/officeart/2005/8/layout/orgChart1"/>
    <dgm:cxn modelId="{D8F28340-0194-41A5-9236-56892CB1618C}" type="presOf" srcId="{9DB6B361-BDE5-4968-AA43-E30236980CFB}" destId="{C4CE8071-C4F8-4324-854F-EA89DA5269C5}" srcOrd="0" destOrd="0" presId="urn:microsoft.com/office/officeart/2005/8/layout/orgChart1"/>
    <dgm:cxn modelId="{6971CBE6-2FCD-4E54-9E52-5517548A59CC}" type="presOf" srcId="{7BBA9743-547A-4CDC-9FC4-E54EBA0DAAD2}" destId="{036ED37C-1C9F-4A92-8095-F38F2743F9C3}" srcOrd="0" destOrd="0" presId="urn:microsoft.com/office/officeart/2005/8/layout/orgChart1"/>
    <dgm:cxn modelId="{EE6BE5F7-48DC-4704-B8FD-84B14CAFC392}" type="presOf" srcId="{63A947EB-0D29-42E0-BBCC-EC2BA70E02F6}" destId="{B4A1897E-CF51-4A4A-AF69-DBC6D9AFDF2B}" srcOrd="0" destOrd="0" presId="urn:microsoft.com/office/officeart/2005/8/layout/orgChart1"/>
    <dgm:cxn modelId="{E26C9F0B-F139-479B-AF9D-E9C65AFE4712}" type="presOf" srcId="{43A7A8BA-F51C-490B-B423-8927AEED78E4}" destId="{285C57AD-A6C1-484D-A050-4F63D74E6CA7}" srcOrd="0" destOrd="0" presId="urn:microsoft.com/office/officeart/2005/8/layout/orgChart1"/>
    <dgm:cxn modelId="{7EAA041E-0B25-4C84-B0C0-448CF1285CD3}" type="presOf" srcId="{C8AC881D-066C-4299-8999-2AE5012B9C3D}" destId="{F809E193-9E97-46C4-9633-9FB728DA9160}" srcOrd="0" destOrd="0" presId="urn:microsoft.com/office/officeart/2005/8/layout/orgChart1"/>
    <dgm:cxn modelId="{C1425E60-CA1C-441E-ADA3-4E63D22B30F5}" type="presOf" srcId="{6DEEB298-CDDC-43D1-A61D-C98F92EC95CD}" destId="{99A5B1E0-6486-452C-86AF-F89BC959A14C}" srcOrd="0" destOrd="0" presId="urn:microsoft.com/office/officeart/2005/8/layout/orgChart1"/>
    <dgm:cxn modelId="{AE90EC5E-8A66-4E53-AE39-161F2CCB9440}" type="presOf" srcId="{43A7A8BA-F51C-490B-B423-8927AEED78E4}" destId="{8B6768CD-1EE7-4592-819C-1DA124E589A1}" srcOrd="1" destOrd="0" presId="urn:microsoft.com/office/officeart/2005/8/layout/orgChart1"/>
    <dgm:cxn modelId="{655809BC-6D55-4E71-B024-B6B697300C2C}" srcId="{9DB6B361-BDE5-4968-AA43-E30236980CFB}" destId="{B5E9656D-CB4B-4562-9409-088DDA3C56C4}" srcOrd="0" destOrd="0" parTransId="{0C40363F-4064-4A48-A9CF-19D55E657C99}" sibTransId="{DDF9C4EB-64B2-4409-BB10-FF0C3E4095C1}"/>
    <dgm:cxn modelId="{2FAA2B1F-33B7-48F5-9E0B-B5F64FA58842}" type="presOf" srcId="{0DBEC7E3-14CD-4AA1-AD6E-9A4E2CA9D33C}" destId="{21C35511-BB5A-4140-B9AB-F41AC33DD132}" srcOrd="0" destOrd="0" presId="urn:microsoft.com/office/officeart/2005/8/layout/orgChart1"/>
    <dgm:cxn modelId="{7DA15150-0743-4294-A1C2-67D3E6FF8802}" type="presOf" srcId="{8F9EEAEA-B4E0-4330-9574-46B1C321BE77}" destId="{97A84801-EC5D-448C-BB12-12A02D1798D1}" srcOrd="0" destOrd="0" presId="urn:microsoft.com/office/officeart/2005/8/layout/orgChart1"/>
    <dgm:cxn modelId="{8AC2D00B-05F0-435C-A620-1AD7CD8310B7}" type="presOf" srcId="{FB347F0F-D69F-4D4A-9EFA-2F4FFB79B1B1}" destId="{89BCDCEA-C51C-415A-8739-E9B55969D25F}" srcOrd="0" destOrd="0" presId="urn:microsoft.com/office/officeart/2005/8/layout/orgChart1"/>
    <dgm:cxn modelId="{67C244F4-9F1B-4214-A681-71988CBE3D4B}" type="presOf" srcId="{825D0396-5C64-40DE-8B44-DBB9F62DC309}" destId="{CB39B3EF-F6B7-4DFE-B21A-E2C1989839E1}" srcOrd="0" destOrd="0" presId="urn:microsoft.com/office/officeart/2005/8/layout/orgChart1"/>
    <dgm:cxn modelId="{0D44BA5B-0C84-411F-A967-60AAFF6741D5}" srcId="{FB347F0F-D69F-4D4A-9EFA-2F4FFB79B1B1}" destId="{D6EEFA50-65E6-420F-9721-26EAD1FC7363}" srcOrd="1" destOrd="0" parTransId="{63A947EB-0D29-42E0-BBCC-EC2BA70E02F6}" sibTransId="{54844123-A897-4E1E-873B-7CA39C934B11}"/>
    <dgm:cxn modelId="{36DFD4DB-C6AC-478F-B924-8D49400D7F68}" type="presOf" srcId="{7C77B926-E294-4B0B-88DD-A9D2E4A1699F}" destId="{F84FC100-0963-4EAC-B8CE-6D5A627E9F9C}" srcOrd="0" destOrd="0" presId="urn:microsoft.com/office/officeart/2005/8/layout/orgChart1"/>
    <dgm:cxn modelId="{58AFF3C5-F605-454F-A0A0-CE5BD93618BA}" type="presParOf" srcId="{C4CE8071-C4F8-4324-854F-EA89DA5269C5}" destId="{010EEB83-4246-4F6C-A763-6526015DE780}" srcOrd="0" destOrd="0" presId="urn:microsoft.com/office/officeart/2005/8/layout/orgChart1"/>
    <dgm:cxn modelId="{926ED034-70B6-4D32-92A5-7A70FE56F261}" type="presParOf" srcId="{010EEB83-4246-4F6C-A763-6526015DE780}" destId="{5917859A-14E2-4B80-904F-658A50D6303E}" srcOrd="0" destOrd="0" presId="urn:microsoft.com/office/officeart/2005/8/layout/orgChart1"/>
    <dgm:cxn modelId="{A4AB7724-B917-45FD-957B-0AFF57F78234}" type="presParOf" srcId="{5917859A-14E2-4B80-904F-658A50D6303E}" destId="{8F0BB953-4498-40E1-A678-01466DFB0B45}" srcOrd="0" destOrd="0" presId="urn:microsoft.com/office/officeart/2005/8/layout/orgChart1"/>
    <dgm:cxn modelId="{6B443F1D-4B8B-45DF-AD71-83D62F66565E}" type="presParOf" srcId="{5917859A-14E2-4B80-904F-658A50D6303E}" destId="{8941BD58-5235-4E66-8E5E-27422B526278}" srcOrd="1" destOrd="0" presId="urn:microsoft.com/office/officeart/2005/8/layout/orgChart1"/>
    <dgm:cxn modelId="{010E3B54-5F33-4B19-A01B-CA9D4CC665B3}" type="presParOf" srcId="{010EEB83-4246-4F6C-A763-6526015DE780}" destId="{162D792E-02D7-4707-B698-373EC115D1C1}" srcOrd="1" destOrd="0" presId="urn:microsoft.com/office/officeart/2005/8/layout/orgChart1"/>
    <dgm:cxn modelId="{560A6F2B-1910-470E-A69A-701FA7601185}" type="presParOf" srcId="{162D792E-02D7-4707-B698-373EC115D1C1}" destId="{E1E79D09-9401-47D5-958F-A4D5AFC06D49}" srcOrd="0" destOrd="0" presId="urn:microsoft.com/office/officeart/2005/8/layout/orgChart1"/>
    <dgm:cxn modelId="{DC918BBF-09BA-49C5-BC30-9322ADF42027}" type="presParOf" srcId="{162D792E-02D7-4707-B698-373EC115D1C1}" destId="{417B5383-D451-4517-8FF9-0AAA591D3E00}" srcOrd="1" destOrd="0" presId="urn:microsoft.com/office/officeart/2005/8/layout/orgChart1"/>
    <dgm:cxn modelId="{A1B700CB-0581-4232-BFE3-3CB2CA5031D4}" type="presParOf" srcId="{417B5383-D451-4517-8FF9-0AAA591D3E00}" destId="{4F9CDB76-1576-44F1-A423-15346E7363A7}" srcOrd="0" destOrd="0" presId="urn:microsoft.com/office/officeart/2005/8/layout/orgChart1"/>
    <dgm:cxn modelId="{5B687486-3931-4DF8-8802-DE29A7EEE97E}" type="presParOf" srcId="{4F9CDB76-1576-44F1-A423-15346E7363A7}" destId="{89BCDCEA-C51C-415A-8739-E9B55969D25F}" srcOrd="0" destOrd="0" presId="urn:microsoft.com/office/officeart/2005/8/layout/orgChart1"/>
    <dgm:cxn modelId="{26FE20FF-7130-49D5-8384-EFFF5B61FC6E}" type="presParOf" srcId="{4F9CDB76-1576-44F1-A423-15346E7363A7}" destId="{688D2AF1-D7DB-4326-BAD1-233F614CF4CF}" srcOrd="1" destOrd="0" presId="urn:microsoft.com/office/officeart/2005/8/layout/orgChart1"/>
    <dgm:cxn modelId="{F2535B0A-0E27-4E80-8A8D-AB6FCEDFC6F2}" type="presParOf" srcId="{417B5383-D451-4517-8FF9-0AAA591D3E00}" destId="{05E34E51-111D-445E-AD2C-1A00F6ED1DEC}" srcOrd="1" destOrd="0" presId="urn:microsoft.com/office/officeart/2005/8/layout/orgChart1"/>
    <dgm:cxn modelId="{E75CF0C3-57E1-445A-909D-8B63EFDCEBF7}" type="presParOf" srcId="{05E34E51-111D-445E-AD2C-1A00F6ED1DEC}" destId="{F809E193-9E97-46C4-9633-9FB728DA9160}" srcOrd="0" destOrd="0" presId="urn:microsoft.com/office/officeart/2005/8/layout/orgChart1"/>
    <dgm:cxn modelId="{5F8811EF-16A0-48F9-9DE6-6B4BF1631570}" type="presParOf" srcId="{05E34E51-111D-445E-AD2C-1A00F6ED1DEC}" destId="{60AD7EF0-45B4-41FD-A8A4-7C0E58347E0A}" srcOrd="1" destOrd="0" presId="urn:microsoft.com/office/officeart/2005/8/layout/orgChart1"/>
    <dgm:cxn modelId="{1646B665-9EDD-48DA-80AF-C8B7FFFCCB99}" type="presParOf" srcId="{60AD7EF0-45B4-41FD-A8A4-7C0E58347E0A}" destId="{39761DFB-84CA-40D8-BA95-21230F591383}" srcOrd="0" destOrd="0" presId="urn:microsoft.com/office/officeart/2005/8/layout/orgChart1"/>
    <dgm:cxn modelId="{9A90E56F-AFAA-49F4-9E47-F0C0DBAE9F1F}" type="presParOf" srcId="{39761DFB-84CA-40D8-BA95-21230F591383}" destId="{285C57AD-A6C1-484D-A050-4F63D74E6CA7}" srcOrd="0" destOrd="0" presId="urn:microsoft.com/office/officeart/2005/8/layout/orgChart1"/>
    <dgm:cxn modelId="{94478832-9B11-41F7-9946-1FECDE1B637F}" type="presParOf" srcId="{39761DFB-84CA-40D8-BA95-21230F591383}" destId="{8B6768CD-1EE7-4592-819C-1DA124E589A1}" srcOrd="1" destOrd="0" presId="urn:microsoft.com/office/officeart/2005/8/layout/orgChart1"/>
    <dgm:cxn modelId="{ECEC2097-E21A-4180-9C94-F56D1B0FA852}" type="presParOf" srcId="{60AD7EF0-45B4-41FD-A8A4-7C0E58347E0A}" destId="{425E89E4-AFB8-452C-A923-58E5EFC45A94}" srcOrd="1" destOrd="0" presId="urn:microsoft.com/office/officeart/2005/8/layout/orgChart1"/>
    <dgm:cxn modelId="{5BF0B311-0D43-497D-9924-4940B9E17B87}" type="presParOf" srcId="{60AD7EF0-45B4-41FD-A8A4-7C0E58347E0A}" destId="{84C13459-ADA4-4473-82C1-C88AF7138FBD}" srcOrd="2" destOrd="0" presId="urn:microsoft.com/office/officeart/2005/8/layout/orgChart1"/>
    <dgm:cxn modelId="{C89EF58F-6254-4D71-9216-FF4837059E7F}" type="presParOf" srcId="{05E34E51-111D-445E-AD2C-1A00F6ED1DEC}" destId="{B4A1897E-CF51-4A4A-AF69-DBC6D9AFDF2B}" srcOrd="2" destOrd="0" presId="urn:microsoft.com/office/officeart/2005/8/layout/orgChart1"/>
    <dgm:cxn modelId="{23802492-43C5-49B2-B7B5-354967F4D4D6}" type="presParOf" srcId="{05E34E51-111D-445E-AD2C-1A00F6ED1DEC}" destId="{102FED15-8B19-4DF2-B176-A80D64693EDE}" srcOrd="3" destOrd="0" presId="urn:microsoft.com/office/officeart/2005/8/layout/orgChart1"/>
    <dgm:cxn modelId="{670B8083-A6CA-4D53-BD1B-60BBA89C307D}" type="presParOf" srcId="{102FED15-8B19-4DF2-B176-A80D64693EDE}" destId="{85A65974-BD29-4D51-8C78-0EE3E222E0CC}" srcOrd="0" destOrd="0" presId="urn:microsoft.com/office/officeart/2005/8/layout/orgChart1"/>
    <dgm:cxn modelId="{5E55F87D-6E1E-4A71-8965-A3EA1ECE86B0}" type="presParOf" srcId="{85A65974-BD29-4D51-8C78-0EE3E222E0CC}" destId="{F65096DD-90FA-4905-A3FF-D34F44BCA6A3}" srcOrd="0" destOrd="0" presId="urn:microsoft.com/office/officeart/2005/8/layout/orgChart1"/>
    <dgm:cxn modelId="{5858139C-3887-4069-A641-A750D576CE76}" type="presParOf" srcId="{85A65974-BD29-4D51-8C78-0EE3E222E0CC}" destId="{844653CB-7B90-4222-8AEA-481FA405D3C8}" srcOrd="1" destOrd="0" presId="urn:microsoft.com/office/officeart/2005/8/layout/orgChart1"/>
    <dgm:cxn modelId="{C2EB5B84-9A9E-4099-807C-F29ECF70B888}" type="presParOf" srcId="{102FED15-8B19-4DF2-B176-A80D64693EDE}" destId="{4D6ECB18-8F68-42E0-AEFC-016747FC5B43}" srcOrd="1" destOrd="0" presId="urn:microsoft.com/office/officeart/2005/8/layout/orgChart1"/>
    <dgm:cxn modelId="{D7EDDAB1-73D8-4C09-8322-D00C68B895BF}" type="presParOf" srcId="{102FED15-8B19-4DF2-B176-A80D64693EDE}" destId="{BBF6935E-ED34-4868-9AB8-794EBC31C20B}" srcOrd="2" destOrd="0" presId="urn:microsoft.com/office/officeart/2005/8/layout/orgChart1"/>
    <dgm:cxn modelId="{5AF40E24-F1A9-4FFD-81D1-9B01350C5C9C}" type="presParOf" srcId="{417B5383-D451-4517-8FF9-0AAA591D3E00}" destId="{D9BA044C-1738-4A10-A5E5-B4A7D4E6C287}" srcOrd="2" destOrd="0" presId="urn:microsoft.com/office/officeart/2005/8/layout/orgChart1"/>
    <dgm:cxn modelId="{0560054A-E04D-448A-8747-E8B989450AE9}" type="presParOf" srcId="{162D792E-02D7-4707-B698-373EC115D1C1}" destId="{99A5B1E0-6486-452C-86AF-F89BC959A14C}" srcOrd="2" destOrd="0" presId="urn:microsoft.com/office/officeart/2005/8/layout/orgChart1"/>
    <dgm:cxn modelId="{D3AB37E7-847F-4F82-A5C2-F36EB9FAB94A}" type="presParOf" srcId="{162D792E-02D7-4707-B698-373EC115D1C1}" destId="{B9DE2164-FE35-4C54-ADC3-68AE57E21E4C}" srcOrd="3" destOrd="0" presId="urn:microsoft.com/office/officeart/2005/8/layout/orgChart1"/>
    <dgm:cxn modelId="{D4146E3C-E98E-44D3-B238-6DEE2C47017F}" type="presParOf" srcId="{B9DE2164-FE35-4C54-ADC3-68AE57E21E4C}" destId="{380B5BBC-A33A-481E-9D08-58A29097BFC3}" srcOrd="0" destOrd="0" presId="urn:microsoft.com/office/officeart/2005/8/layout/orgChart1"/>
    <dgm:cxn modelId="{20A456E8-E1C0-4863-B11A-00DC6331D7E6}" type="presParOf" srcId="{380B5BBC-A33A-481E-9D08-58A29097BFC3}" destId="{F84FC100-0963-4EAC-B8CE-6D5A627E9F9C}" srcOrd="0" destOrd="0" presId="urn:microsoft.com/office/officeart/2005/8/layout/orgChart1"/>
    <dgm:cxn modelId="{F275C07D-82F8-4C8C-A6D6-F8A97E2E32E3}" type="presParOf" srcId="{380B5BBC-A33A-481E-9D08-58A29097BFC3}" destId="{299853D9-5E31-444E-A3CE-62489ED070F9}" srcOrd="1" destOrd="0" presId="urn:microsoft.com/office/officeart/2005/8/layout/orgChart1"/>
    <dgm:cxn modelId="{1C22FD39-6A13-47F5-A86B-C77D474E0A16}" type="presParOf" srcId="{B9DE2164-FE35-4C54-ADC3-68AE57E21E4C}" destId="{EE8CFFD0-8758-464B-93BD-77990E2A69F1}" srcOrd="1" destOrd="0" presId="urn:microsoft.com/office/officeart/2005/8/layout/orgChart1"/>
    <dgm:cxn modelId="{29875D16-B6D2-453D-8C53-2EC98C042805}" type="presParOf" srcId="{EE8CFFD0-8758-464B-93BD-77990E2A69F1}" destId="{21C35511-BB5A-4140-B9AB-F41AC33DD132}" srcOrd="0" destOrd="0" presId="urn:microsoft.com/office/officeart/2005/8/layout/orgChart1"/>
    <dgm:cxn modelId="{E313C0EE-F73E-4960-B47B-B0840EE583FE}" type="presParOf" srcId="{EE8CFFD0-8758-464B-93BD-77990E2A69F1}" destId="{8C017C95-A03A-4DEA-9466-2494F102FB96}" srcOrd="1" destOrd="0" presId="urn:microsoft.com/office/officeart/2005/8/layout/orgChart1"/>
    <dgm:cxn modelId="{BCCFCF95-AD3F-44B3-9280-C67DCB3B65BF}" type="presParOf" srcId="{8C017C95-A03A-4DEA-9466-2494F102FB96}" destId="{64E40988-20FB-40B4-A5D8-33235491B0B3}" srcOrd="0" destOrd="0" presId="urn:microsoft.com/office/officeart/2005/8/layout/orgChart1"/>
    <dgm:cxn modelId="{CAAFE39E-5A8F-4F25-9D69-BDA79D4DE91A}" type="presParOf" srcId="{64E40988-20FB-40B4-A5D8-33235491B0B3}" destId="{CB39B3EF-F6B7-4DFE-B21A-E2C1989839E1}" srcOrd="0" destOrd="0" presId="urn:microsoft.com/office/officeart/2005/8/layout/orgChart1"/>
    <dgm:cxn modelId="{52157106-0568-409C-92E7-D45A52A79AB9}" type="presParOf" srcId="{64E40988-20FB-40B4-A5D8-33235491B0B3}" destId="{ED1983D0-58F5-4C33-997F-D180DB8C1491}" srcOrd="1" destOrd="0" presId="urn:microsoft.com/office/officeart/2005/8/layout/orgChart1"/>
    <dgm:cxn modelId="{3A621CE0-7CAA-48EF-8FCB-81D47EE4E04F}" type="presParOf" srcId="{8C017C95-A03A-4DEA-9466-2494F102FB96}" destId="{4B877414-F93B-4020-9262-8D04F9AF2EDD}" srcOrd="1" destOrd="0" presId="urn:microsoft.com/office/officeart/2005/8/layout/orgChart1"/>
    <dgm:cxn modelId="{0D058732-ADCE-467F-8332-769B59F65C88}" type="presParOf" srcId="{8C017C95-A03A-4DEA-9466-2494F102FB96}" destId="{5D4155AA-0049-48E3-9354-C17942BB2C55}" srcOrd="2" destOrd="0" presId="urn:microsoft.com/office/officeart/2005/8/layout/orgChart1"/>
    <dgm:cxn modelId="{B6082415-C3AA-4A0B-B0C1-5CC6CF20E729}" type="presParOf" srcId="{B9DE2164-FE35-4C54-ADC3-68AE57E21E4C}" destId="{054EC29C-6F28-4286-A026-D3D12E8CEFAB}" srcOrd="2" destOrd="0" presId="urn:microsoft.com/office/officeart/2005/8/layout/orgChart1"/>
    <dgm:cxn modelId="{482459BA-73CC-4F81-8E93-A1A2BFFB437A}" type="presParOf" srcId="{162D792E-02D7-4707-B698-373EC115D1C1}" destId="{97A84801-EC5D-448C-BB12-12A02D1798D1}" srcOrd="4" destOrd="0" presId="urn:microsoft.com/office/officeart/2005/8/layout/orgChart1"/>
    <dgm:cxn modelId="{0A0EA19E-B07E-4F88-AEFF-6DDCE203816C}" type="presParOf" srcId="{162D792E-02D7-4707-B698-373EC115D1C1}" destId="{717FDB49-74D1-4AFC-A7BF-44B8161193DF}" srcOrd="5" destOrd="0" presId="urn:microsoft.com/office/officeart/2005/8/layout/orgChart1"/>
    <dgm:cxn modelId="{5F23062F-BA06-4C2B-89BB-793D62C4B38C}" type="presParOf" srcId="{717FDB49-74D1-4AFC-A7BF-44B8161193DF}" destId="{4B24661C-3E71-4339-BE09-9A53BD7905C6}" srcOrd="0" destOrd="0" presId="urn:microsoft.com/office/officeart/2005/8/layout/orgChart1"/>
    <dgm:cxn modelId="{F724DABD-F860-4FE5-A490-39253FA9202D}" type="presParOf" srcId="{4B24661C-3E71-4339-BE09-9A53BD7905C6}" destId="{036ED37C-1C9F-4A92-8095-F38F2743F9C3}" srcOrd="0" destOrd="0" presId="urn:microsoft.com/office/officeart/2005/8/layout/orgChart1"/>
    <dgm:cxn modelId="{D091323B-9B6C-4DC5-B420-84BC351AEFC9}" type="presParOf" srcId="{4B24661C-3E71-4339-BE09-9A53BD7905C6}" destId="{5D5015CA-66AD-4898-8132-E19AC3479DBF}" srcOrd="1" destOrd="0" presId="urn:microsoft.com/office/officeart/2005/8/layout/orgChart1"/>
    <dgm:cxn modelId="{00FBE98F-A494-44D4-858B-055039DE7FF2}" type="presParOf" srcId="{717FDB49-74D1-4AFC-A7BF-44B8161193DF}" destId="{695019A5-ED1D-426E-B2ED-72CFE63F0E62}" srcOrd="1" destOrd="0" presId="urn:microsoft.com/office/officeart/2005/8/layout/orgChart1"/>
    <dgm:cxn modelId="{8B097C42-619F-4AF7-BCBF-D1E9E6261A89}" type="presParOf" srcId="{717FDB49-74D1-4AFC-A7BF-44B8161193DF}" destId="{6E6E4426-BDF5-4210-9355-6CEF876D1583}" srcOrd="2" destOrd="0" presId="urn:microsoft.com/office/officeart/2005/8/layout/orgChart1"/>
    <dgm:cxn modelId="{842DB9A5-E865-42BB-8A4F-DE5B5CB954A0}" type="presParOf" srcId="{010EEB83-4246-4F6C-A763-6526015DE780}" destId="{D4D516E8-6013-4B56-BBEC-75D250C560E4}"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CB2728-AB2F-47C1-AD98-72D8FB9F8057}">
      <dsp:nvSpPr>
        <dsp:cNvPr id="0" name=""/>
        <dsp:cNvSpPr/>
      </dsp:nvSpPr>
      <dsp:spPr>
        <a:xfrm>
          <a:off x="3738120" y="1988700"/>
          <a:ext cx="155292" cy="1946337"/>
        </a:xfrm>
        <a:custGeom>
          <a:avLst/>
          <a:gdLst/>
          <a:ahLst/>
          <a:cxnLst/>
          <a:rect l="0" t="0" r="0" b="0"/>
          <a:pathLst>
            <a:path>
              <a:moveTo>
                <a:pt x="0" y="0"/>
              </a:moveTo>
              <a:lnTo>
                <a:pt x="0" y="1946337"/>
              </a:lnTo>
              <a:lnTo>
                <a:pt x="155292" y="1946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EC0F99-3CF0-4762-88F8-2D24887A70FF}">
      <dsp:nvSpPr>
        <dsp:cNvPr id="0" name=""/>
        <dsp:cNvSpPr/>
      </dsp:nvSpPr>
      <dsp:spPr>
        <a:xfrm>
          <a:off x="3738120" y="1988700"/>
          <a:ext cx="155292" cy="1211284"/>
        </a:xfrm>
        <a:custGeom>
          <a:avLst/>
          <a:gdLst/>
          <a:ahLst/>
          <a:cxnLst/>
          <a:rect l="0" t="0" r="0" b="0"/>
          <a:pathLst>
            <a:path>
              <a:moveTo>
                <a:pt x="0" y="0"/>
              </a:moveTo>
              <a:lnTo>
                <a:pt x="0" y="1211284"/>
              </a:lnTo>
              <a:lnTo>
                <a:pt x="155292" y="1211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94A28A-9A70-43EB-8067-E37DA7FBDBFA}">
      <dsp:nvSpPr>
        <dsp:cNvPr id="0" name=""/>
        <dsp:cNvSpPr/>
      </dsp:nvSpPr>
      <dsp:spPr>
        <a:xfrm>
          <a:off x="3738120" y="1988700"/>
          <a:ext cx="155292" cy="476231"/>
        </a:xfrm>
        <a:custGeom>
          <a:avLst/>
          <a:gdLst/>
          <a:ahLst/>
          <a:cxnLst/>
          <a:rect l="0" t="0" r="0" b="0"/>
          <a:pathLst>
            <a:path>
              <a:moveTo>
                <a:pt x="0" y="0"/>
              </a:moveTo>
              <a:lnTo>
                <a:pt x="0" y="476231"/>
              </a:lnTo>
              <a:lnTo>
                <a:pt x="155292" y="476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63DB04C-1AB0-4CCE-BDB2-4FCB8CFF611E}">
      <dsp:nvSpPr>
        <dsp:cNvPr id="0" name=""/>
        <dsp:cNvSpPr/>
      </dsp:nvSpPr>
      <dsp:spPr>
        <a:xfrm>
          <a:off x="4106514" y="1253647"/>
          <a:ext cx="91440" cy="217409"/>
        </a:xfrm>
        <a:custGeom>
          <a:avLst/>
          <a:gdLst/>
          <a:ahLst/>
          <a:cxnLst/>
          <a:rect l="0" t="0" r="0" b="0"/>
          <a:pathLst>
            <a:path>
              <a:moveTo>
                <a:pt x="45720" y="0"/>
              </a:moveTo>
              <a:lnTo>
                <a:pt x="45720" y="21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4CC7E5C-5C75-43C3-964D-497ABF5C473C}">
      <dsp:nvSpPr>
        <dsp:cNvPr id="0" name=""/>
        <dsp:cNvSpPr/>
      </dsp:nvSpPr>
      <dsp:spPr>
        <a:xfrm>
          <a:off x="2899539" y="518594"/>
          <a:ext cx="1252695" cy="217409"/>
        </a:xfrm>
        <a:custGeom>
          <a:avLst/>
          <a:gdLst/>
          <a:ahLst/>
          <a:cxnLst/>
          <a:rect l="0" t="0" r="0" b="0"/>
          <a:pathLst>
            <a:path>
              <a:moveTo>
                <a:pt x="0" y="0"/>
              </a:moveTo>
              <a:lnTo>
                <a:pt x="0" y="108704"/>
              </a:lnTo>
              <a:lnTo>
                <a:pt x="1252695" y="108704"/>
              </a:lnTo>
              <a:lnTo>
                <a:pt x="1252695" y="217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736DBD-4A5F-410B-8485-B75BBE77CA16}">
      <dsp:nvSpPr>
        <dsp:cNvPr id="0" name=""/>
        <dsp:cNvSpPr/>
      </dsp:nvSpPr>
      <dsp:spPr>
        <a:xfrm>
          <a:off x="2485425" y="1988700"/>
          <a:ext cx="155292" cy="1211284"/>
        </a:xfrm>
        <a:custGeom>
          <a:avLst/>
          <a:gdLst/>
          <a:ahLst/>
          <a:cxnLst/>
          <a:rect l="0" t="0" r="0" b="0"/>
          <a:pathLst>
            <a:path>
              <a:moveTo>
                <a:pt x="0" y="0"/>
              </a:moveTo>
              <a:lnTo>
                <a:pt x="0" y="1211284"/>
              </a:lnTo>
              <a:lnTo>
                <a:pt x="155292" y="1211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FBA504-251B-4CBE-BC72-744D76B05342}">
      <dsp:nvSpPr>
        <dsp:cNvPr id="0" name=""/>
        <dsp:cNvSpPr/>
      </dsp:nvSpPr>
      <dsp:spPr>
        <a:xfrm>
          <a:off x="2485425" y="1988700"/>
          <a:ext cx="155292" cy="476231"/>
        </a:xfrm>
        <a:custGeom>
          <a:avLst/>
          <a:gdLst/>
          <a:ahLst/>
          <a:cxnLst/>
          <a:rect l="0" t="0" r="0" b="0"/>
          <a:pathLst>
            <a:path>
              <a:moveTo>
                <a:pt x="0" y="0"/>
              </a:moveTo>
              <a:lnTo>
                <a:pt x="0" y="476231"/>
              </a:lnTo>
              <a:lnTo>
                <a:pt x="155292" y="476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B6B386-B442-4C30-B2B6-44056622359B}">
      <dsp:nvSpPr>
        <dsp:cNvPr id="0" name=""/>
        <dsp:cNvSpPr/>
      </dsp:nvSpPr>
      <dsp:spPr>
        <a:xfrm>
          <a:off x="2853819" y="1253647"/>
          <a:ext cx="91440" cy="217409"/>
        </a:xfrm>
        <a:custGeom>
          <a:avLst/>
          <a:gdLst/>
          <a:ahLst/>
          <a:cxnLst/>
          <a:rect l="0" t="0" r="0" b="0"/>
          <a:pathLst>
            <a:path>
              <a:moveTo>
                <a:pt x="45720" y="0"/>
              </a:moveTo>
              <a:lnTo>
                <a:pt x="45720" y="21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890AD6-1E8F-4105-BF11-FA1307E9C592}">
      <dsp:nvSpPr>
        <dsp:cNvPr id="0" name=""/>
        <dsp:cNvSpPr/>
      </dsp:nvSpPr>
      <dsp:spPr>
        <a:xfrm>
          <a:off x="2853819" y="518594"/>
          <a:ext cx="91440" cy="217409"/>
        </a:xfrm>
        <a:custGeom>
          <a:avLst/>
          <a:gdLst/>
          <a:ahLst/>
          <a:cxnLst/>
          <a:rect l="0" t="0" r="0" b="0"/>
          <a:pathLst>
            <a:path>
              <a:moveTo>
                <a:pt x="45720" y="0"/>
              </a:moveTo>
              <a:lnTo>
                <a:pt x="45720" y="217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29A7A4-6F9C-4F25-9DA9-7439D43200BA}">
      <dsp:nvSpPr>
        <dsp:cNvPr id="0" name=""/>
        <dsp:cNvSpPr/>
      </dsp:nvSpPr>
      <dsp:spPr>
        <a:xfrm>
          <a:off x="1232729" y="1988700"/>
          <a:ext cx="155292" cy="1946337"/>
        </a:xfrm>
        <a:custGeom>
          <a:avLst/>
          <a:gdLst/>
          <a:ahLst/>
          <a:cxnLst/>
          <a:rect l="0" t="0" r="0" b="0"/>
          <a:pathLst>
            <a:path>
              <a:moveTo>
                <a:pt x="0" y="0"/>
              </a:moveTo>
              <a:lnTo>
                <a:pt x="0" y="1946337"/>
              </a:lnTo>
              <a:lnTo>
                <a:pt x="155292" y="194633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ACA103-D52B-46D8-8598-ED0491B1DD9D}">
      <dsp:nvSpPr>
        <dsp:cNvPr id="0" name=""/>
        <dsp:cNvSpPr/>
      </dsp:nvSpPr>
      <dsp:spPr>
        <a:xfrm>
          <a:off x="1232729" y="1988700"/>
          <a:ext cx="155292" cy="1211284"/>
        </a:xfrm>
        <a:custGeom>
          <a:avLst/>
          <a:gdLst/>
          <a:ahLst/>
          <a:cxnLst/>
          <a:rect l="0" t="0" r="0" b="0"/>
          <a:pathLst>
            <a:path>
              <a:moveTo>
                <a:pt x="0" y="0"/>
              </a:moveTo>
              <a:lnTo>
                <a:pt x="0" y="1211284"/>
              </a:lnTo>
              <a:lnTo>
                <a:pt x="155292" y="121128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ABA93E-F3D6-4DB3-AFBC-399FDE94CD38}">
      <dsp:nvSpPr>
        <dsp:cNvPr id="0" name=""/>
        <dsp:cNvSpPr/>
      </dsp:nvSpPr>
      <dsp:spPr>
        <a:xfrm>
          <a:off x="1232729" y="1988700"/>
          <a:ext cx="155292" cy="476231"/>
        </a:xfrm>
        <a:custGeom>
          <a:avLst/>
          <a:gdLst/>
          <a:ahLst/>
          <a:cxnLst/>
          <a:rect l="0" t="0" r="0" b="0"/>
          <a:pathLst>
            <a:path>
              <a:moveTo>
                <a:pt x="0" y="0"/>
              </a:moveTo>
              <a:lnTo>
                <a:pt x="0" y="476231"/>
              </a:lnTo>
              <a:lnTo>
                <a:pt x="155292" y="4762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8F1DA5-5FC5-4304-B83A-0655E10BF8AF}">
      <dsp:nvSpPr>
        <dsp:cNvPr id="0" name=""/>
        <dsp:cNvSpPr/>
      </dsp:nvSpPr>
      <dsp:spPr>
        <a:xfrm>
          <a:off x="1601123" y="1253647"/>
          <a:ext cx="91440" cy="217409"/>
        </a:xfrm>
        <a:custGeom>
          <a:avLst/>
          <a:gdLst/>
          <a:ahLst/>
          <a:cxnLst/>
          <a:rect l="0" t="0" r="0" b="0"/>
          <a:pathLst>
            <a:path>
              <a:moveTo>
                <a:pt x="45720" y="0"/>
              </a:moveTo>
              <a:lnTo>
                <a:pt x="45720" y="2174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A7C4D8-21A6-4C15-90A2-6D437FF82C89}">
      <dsp:nvSpPr>
        <dsp:cNvPr id="0" name=""/>
        <dsp:cNvSpPr/>
      </dsp:nvSpPr>
      <dsp:spPr>
        <a:xfrm>
          <a:off x="1646843" y="518594"/>
          <a:ext cx="1252695" cy="217409"/>
        </a:xfrm>
        <a:custGeom>
          <a:avLst/>
          <a:gdLst/>
          <a:ahLst/>
          <a:cxnLst/>
          <a:rect l="0" t="0" r="0" b="0"/>
          <a:pathLst>
            <a:path>
              <a:moveTo>
                <a:pt x="1252695" y="0"/>
              </a:moveTo>
              <a:lnTo>
                <a:pt x="1252695" y="108704"/>
              </a:lnTo>
              <a:lnTo>
                <a:pt x="0" y="108704"/>
              </a:lnTo>
              <a:lnTo>
                <a:pt x="0" y="2174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B899613-1B61-41BA-92CD-87999A7025FC}">
      <dsp:nvSpPr>
        <dsp:cNvPr id="0" name=""/>
        <dsp:cNvSpPr/>
      </dsp:nvSpPr>
      <dsp:spPr>
        <a:xfrm>
          <a:off x="2381896" y="951"/>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Информатика</a:t>
          </a:r>
          <a:endParaRPr lang="ru-RU" sz="900" kern="1200" smtClean="0"/>
        </a:p>
      </dsp:txBody>
      <dsp:txXfrm>
        <a:off x="2381896" y="951"/>
        <a:ext cx="1035285" cy="517642"/>
      </dsp:txXfrm>
    </dsp:sp>
    <dsp:sp modelId="{DE9C13DE-7DDE-4603-9CA6-7424A6CEE932}">
      <dsp:nvSpPr>
        <dsp:cNvPr id="0" name=""/>
        <dsp:cNvSpPr/>
      </dsp:nvSpPr>
      <dsp:spPr>
        <a:xfrm>
          <a:off x="1129200" y="736004"/>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Технические средства</a:t>
          </a:r>
          <a:endParaRPr lang="ru-RU" sz="900" kern="1200" smtClean="0"/>
        </a:p>
      </dsp:txBody>
      <dsp:txXfrm>
        <a:off x="1129200" y="736004"/>
        <a:ext cx="1035285" cy="517642"/>
      </dsp:txXfrm>
    </dsp:sp>
    <dsp:sp modelId="{A0F1D80A-F67E-48BC-BDA8-3DCB56E956AE}">
      <dsp:nvSpPr>
        <dsp:cNvPr id="0" name=""/>
        <dsp:cNvSpPr/>
      </dsp:nvSpPr>
      <dsp:spPr>
        <a:xfrm>
          <a:off x="1129200" y="1471057"/>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Отрасль народного хозяйства</a:t>
          </a:r>
          <a:endParaRPr lang="ru-RU" sz="900" kern="1200" smtClean="0"/>
        </a:p>
      </dsp:txBody>
      <dsp:txXfrm>
        <a:off x="1129200" y="1471057"/>
        <a:ext cx="1035285" cy="517642"/>
      </dsp:txXfrm>
    </dsp:sp>
    <dsp:sp modelId="{86EAC552-005F-43C3-8825-266333B4C80E}">
      <dsp:nvSpPr>
        <dsp:cNvPr id="0" name=""/>
        <dsp:cNvSpPr/>
      </dsp:nvSpPr>
      <dsp:spPr>
        <a:xfrm>
          <a:off x="1388022" y="2206109"/>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Производство технических средств</a:t>
          </a:r>
          <a:endParaRPr lang="ru-RU" sz="900" kern="1200" smtClean="0"/>
        </a:p>
      </dsp:txBody>
      <dsp:txXfrm>
        <a:off x="1388022" y="2206109"/>
        <a:ext cx="1035285" cy="517642"/>
      </dsp:txXfrm>
    </dsp:sp>
    <dsp:sp modelId="{ACBBDAC4-5006-44EF-AFA2-E7857FC33084}">
      <dsp:nvSpPr>
        <dsp:cNvPr id="0" name=""/>
        <dsp:cNvSpPr/>
      </dsp:nvSpPr>
      <dsp:spPr>
        <a:xfrm>
          <a:off x="1388022" y="2941162"/>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Производство программных продуктов</a:t>
          </a:r>
          <a:endParaRPr lang="ru-RU" sz="900" kern="1200" smtClean="0"/>
        </a:p>
      </dsp:txBody>
      <dsp:txXfrm>
        <a:off x="1388022" y="2941162"/>
        <a:ext cx="1035285" cy="517642"/>
      </dsp:txXfrm>
    </dsp:sp>
    <dsp:sp modelId="{17C7EDD1-9C72-49AB-8F25-ABFC3482E9E0}">
      <dsp:nvSpPr>
        <dsp:cNvPr id="0" name=""/>
        <dsp:cNvSpPr/>
      </dsp:nvSpPr>
      <dsp:spPr>
        <a:xfrm>
          <a:off x="1388022" y="3676215"/>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Разработка технологий переработки информации</a:t>
          </a:r>
          <a:endParaRPr lang="ru-RU" sz="900" kern="1200" smtClean="0"/>
        </a:p>
      </dsp:txBody>
      <dsp:txXfrm>
        <a:off x="1388022" y="3676215"/>
        <a:ext cx="1035285" cy="517642"/>
      </dsp:txXfrm>
    </dsp:sp>
    <dsp:sp modelId="{2CBBF947-EA6B-46AE-922E-ECBC6F26C81E}">
      <dsp:nvSpPr>
        <dsp:cNvPr id="0" name=""/>
        <dsp:cNvSpPr/>
      </dsp:nvSpPr>
      <dsp:spPr>
        <a:xfrm>
          <a:off x="2381896" y="736004"/>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Программные средства</a:t>
          </a:r>
          <a:endParaRPr lang="ru-RU" sz="900" kern="1200" smtClean="0"/>
        </a:p>
      </dsp:txBody>
      <dsp:txXfrm>
        <a:off x="2381896" y="736004"/>
        <a:ext cx="1035285" cy="517642"/>
      </dsp:txXfrm>
    </dsp:sp>
    <dsp:sp modelId="{9E2E87DF-5AE5-40D4-A837-EC664F061A55}">
      <dsp:nvSpPr>
        <dsp:cNvPr id="0" name=""/>
        <dsp:cNvSpPr/>
      </dsp:nvSpPr>
      <dsp:spPr>
        <a:xfrm>
          <a:off x="2381896" y="1471057"/>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Фундаментальная наука</a:t>
          </a:r>
          <a:endParaRPr lang="ru-RU" sz="900" kern="1200" smtClean="0"/>
        </a:p>
      </dsp:txBody>
      <dsp:txXfrm>
        <a:off x="2381896" y="1471057"/>
        <a:ext cx="1035285" cy="517642"/>
      </dsp:txXfrm>
    </dsp:sp>
    <dsp:sp modelId="{AA92091F-6B7A-4472-A163-DAA7CADE0709}">
      <dsp:nvSpPr>
        <dsp:cNvPr id="0" name=""/>
        <dsp:cNvSpPr/>
      </dsp:nvSpPr>
      <dsp:spPr>
        <a:xfrm>
          <a:off x="2640717" y="2206109"/>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Методология создания информационного обеспечения</a:t>
          </a:r>
          <a:endParaRPr lang="ru-RU" sz="900" kern="1200" smtClean="0"/>
        </a:p>
      </dsp:txBody>
      <dsp:txXfrm>
        <a:off x="2640717" y="2206109"/>
        <a:ext cx="1035285" cy="517642"/>
      </dsp:txXfrm>
    </dsp:sp>
    <dsp:sp modelId="{379E31C1-19BD-4157-88DD-2FC98D8D5186}">
      <dsp:nvSpPr>
        <dsp:cNvPr id="0" name=""/>
        <dsp:cNvSpPr/>
      </dsp:nvSpPr>
      <dsp:spPr>
        <a:xfrm>
          <a:off x="2640717" y="2941162"/>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Теория информационных систем и технологий</a:t>
          </a:r>
          <a:endParaRPr lang="ru-RU" sz="900" kern="1200" smtClean="0"/>
        </a:p>
      </dsp:txBody>
      <dsp:txXfrm>
        <a:off x="2640717" y="2941162"/>
        <a:ext cx="1035285" cy="517642"/>
      </dsp:txXfrm>
    </dsp:sp>
    <dsp:sp modelId="{D43C8846-82D5-4FA9-8062-47CEDF63B52D}">
      <dsp:nvSpPr>
        <dsp:cNvPr id="0" name=""/>
        <dsp:cNvSpPr/>
      </dsp:nvSpPr>
      <dsp:spPr>
        <a:xfrm>
          <a:off x="3634592" y="736004"/>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Алгоритмические средства</a:t>
          </a:r>
          <a:endParaRPr lang="ru-RU" sz="900" kern="1200" smtClean="0"/>
        </a:p>
      </dsp:txBody>
      <dsp:txXfrm>
        <a:off x="3634592" y="736004"/>
        <a:ext cx="1035285" cy="517642"/>
      </dsp:txXfrm>
    </dsp:sp>
    <dsp:sp modelId="{5177185F-B8E2-49A7-9F19-5C55144FF206}">
      <dsp:nvSpPr>
        <dsp:cNvPr id="0" name=""/>
        <dsp:cNvSpPr/>
      </dsp:nvSpPr>
      <dsp:spPr>
        <a:xfrm>
          <a:off x="3634592" y="1471057"/>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Прикладная дисциплина</a:t>
          </a:r>
          <a:br>
            <a:rPr lang="ru-RU" sz="900" b="0" i="0" u="none" strike="noStrike" kern="1200" baseline="0" smtClean="0">
              <a:latin typeface="Calibri"/>
            </a:rPr>
          </a:br>
          <a:r>
            <a:rPr lang="ru-RU" sz="900" b="0" i="0" u="none" strike="noStrike" kern="1200" baseline="0" smtClean="0">
              <a:latin typeface="Calibri"/>
            </a:rPr>
            <a:t>(для конкретных областей)</a:t>
          </a:r>
          <a:endParaRPr lang="ru-RU" sz="900" kern="1200" smtClean="0"/>
        </a:p>
      </dsp:txBody>
      <dsp:txXfrm>
        <a:off x="3634592" y="1471057"/>
        <a:ext cx="1035285" cy="517642"/>
      </dsp:txXfrm>
    </dsp:sp>
    <dsp:sp modelId="{6A339545-BF28-4A3D-ABE8-FC036C947F5D}">
      <dsp:nvSpPr>
        <dsp:cNvPr id="0" name=""/>
        <dsp:cNvSpPr/>
      </dsp:nvSpPr>
      <dsp:spPr>
        <a:xfrm>
          <a:off x="3893413" y="2206109"/>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Изучение информационных процессов</a:t>
          </a:r>
          <a:endParaRPr lang="ru-RU" sz="900" kern="1200" smtClean="0"/>
        </a:p>
      </dsp:txBody>
      <dsp:txXfrm>
        <a:off x="3893413" y="2206109"/>
        <a:ext cx="1035285" cy="517642"/>
      </dsp:txXfrm>
    </dsp:sp>
    <dsp:sp modelId="{CAE381D3-5D00-4403-82D2-20FA82C7E404}">
      <dsp:nvSpPr>
        <dsp:cNvPr id="0" name=""/>
        <dsp:cNvSpPr/>
      </dsp:nvSpPr>
      <dsp:spPr>
        <a:xfrm>
          <a:off x="3893413" y="2941162"/>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Создание информационных моделей коммуникаций</a:t>
          </a:r>
          <a:endParaRPr lang="ru-RU" sz="900" kern="1200" smtClean="0"/>
        </a:p>
      </dsp:txBody>
      <dsp:txXfrm>
        <a:off x="3893413" y="2941162"/>
        <a:ext cx="1035285" cy="517642"/>
      </dsp:txXfrm>
    </dsp:sp>
    <dsp:sp modelId="{4883ED5E-4B7D-4A7C-9C5B-C0FBF6C355CC}">
      <dsp:nvSpPr>
        <dsp:cNvPr id="0" name=""/>
        <dsp:cNvSpPr/>
      </dsp:nvSpPr>
      <dsp:spPr>
        <a:xfrm>
          <a:off x="3893413" y="3676215"/>
          <a:ext cx="1035285" cy="51764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0" i="0" u="none" strike="noStrike" kern="1200" baseline="0" smtClean="0">
              <a:latin typeface="Calibri"/>
            </a:rPr>
            <a:t>Разработка информационных систем</a:t>
          </a:r>
          <a:endParaRPr lang="ru-RU" sz="900" kern="1200" smtClean="0"/>
        </a:p>
      </dsp:txBody>
      <dsp:txXfrm>
        <a:off x="3893413" y="3676215"/>
        <a:ext cx="1035285" cy="5176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A84801-EC5D-448C-BB12-12A02D1798D1}">
      <dsp:nvSpPr>
        <dsp:cNvPr id="0" name=""/>
        <dsp:cNvSpPr/>
      </dsp:nvSpPr>
      <dsp:spPr>
        <a:xfrm>
          <a:off x="3136899" y="1591228"/>
          <a:ext cx="2219379" cy="385181"/>
        </a:xfrm>
        <a:custGeom>
          <a:avLst/>
          <a:gdLst/>
          <a:ahLst/>
          <a:cxnLst/>
          <a:rect l="0" t="0" r="0" b="0"/>
          <a:pathLst>
            <a:path>
              <a:moveTo>
                <a:pt x="0" y="0"/>
              </a:moveTo>
              <a:lnTo>
                <a:pt x="0" y="192590"/>
              </a:lnTo>
              <a:lnTo>
                <a:pt x="2219379" y="192590"/>
              </a:lnTo>
              <a:lnTo>
                <a:pt x="2219379" y="385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C35511-BB5A-4140-B9AB-F41AC33DD132}">
      <dsp:nvSpPr>
        <dsp:cNvPr id="0" name=""/>
        <dsp:cNvSpPr/>
      </dsp:nvSpPr>
      <dsp:spPr>
        <a:xfrm>
          <a:off x="2403220" y="2893509"/>
          <a:ext cx="275129" cy="843731"/>
        </a:xfrm>
        <a:custGeom>
          <a:avLst/>
          <a:gdLst/>
          <a:ahLst/>
          <a:cxnLst/>
          <a:rect l="0" t="0" r="0" b="0"/>
          <a:pathLst>
            <a:path>
              <a:moveTo>
                <a:pt x="0" y="0"/>
              </a:moveTo>
              <a:lnTo>
                <a:pt x="0" y="843731"/>
              </a:lnTo>
              <a:lnTo>
                <a:pt x="275129" y="843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A5B1E0-6486-452C-86AF-F89BC959A14C}">
      <dsp:nvSpPr>
        <dsp:cNvPr id="0" name=""/>
        <dsp:cNvSpPr/>
      </dsp:nvSpPr>
      <dsp:spPr>
        <a:xfrm>
          <a:off x="3091179" y="1591228"/>
          <a:ext cx="91440" cy="385181"/>
        </a:xfrm>
        <a:custGeom>
          <a:avLst/>
          <a:gdLst/>
          <a:ahLst/>
          <a:cxnLst/>
          <a:rect l="0" t="0" r="0" b="0"/>
          <a:pathLst>
            <a:path>
              <a:moveTo>
                <a:pt x="45720" y="0"/>
              </a:moveTo>
              <a:lnTo>
                <a:pt x="45720" y="385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A1897E-CF51-4A4A-AF69-DBC6D9AFDF2B}">
      <dsp:nvSpPr>
        <dsp:cNvPr id="0" name=""/>
        <dsp:cNvSpPr/>
      </dsp:nvSpPr>
      <dsp:spPr>
        <a:xfrm>
          <a:off x="183841" y="2893509"/>
          <a:ext cx="275129" cy="2146011"/>
        </a:xfrm>
        <a:custGeom>
          <a:avLst/>
          <a:gdLst/>
          <a:ahLst/>
          <a:cxnLst/>
          <a:rect l="0" t="0" r="0" b="0"/>
          <a:pathLst>
            <a:path>
              <a:moveTo>
                <a:pt x="0" y="0"/>
              </a:moveTo>
              <a:lnTo>
                <a:pt x="0" y="2146011"/>
              </a:lnTo>
              <a:lnTo>
                <a:pt x="275129" y="214601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09E193-9E97-46C4-9633-9FB728DA9160}">
      <dsp:nvSpPr>
        <dsp:cNvPr id="0" name=""/>
        <dsp:cNvSpPr/>
      </dsp:nvSpPr>
      <dsp:spPr>
        <a:xfrm>
          <a:off x="183841" y="2893509"/>
          <a:ext cx="275129" cy="843731"/>
        </a:xfrm>
        <a:custGeom>
          <a:avLst/>
          <a:gdLst/>
          <a:ahLst/>
          <a:cxnLst/>
          <a:rect l="0" t="0" r="0" b="0"/>
          <a:pathLst>
            <a:path>
              <a:moveTo>
                <a:pt x="0" y="0"/>
              </a:moveTo>
              <a:lnTo>
                <a:pt x="0" y="843731"/>
              </a:lnTo>
              <a:lnTo>
                <a:pt x="275129" y="8437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E79D09-9401-47D5-958F-A4D5AFC06D49}">
      <dsp:nvSpPr>
        <dsp:cNvPr id="0" name=""/>
        <dsp:cNvSpPr/>
      </dsp:nvSpPr>
      <dsp:spPr>
        <a:xfrm>
          <a:off x="917520" y="1591228"/>
          <a:ext cx="2219379" cy="385181"/>
        </a:xfrm>
        <a:custGeom>
          <a:avLst/>
          <a:gdLst/>
          <a:ahLst/>
          <a:cxnLst/>
          <a:rect l="0" t="0" r="0" b="0"/>
          <a:pathLst>
            <a:path>
              <a:moveTo>
                <a:pt x="2219379" y="0"/>
              </a:moveTo>
              <a:lnTo>
                <a:pt x="2219379" y="192590"/>
              </a:lnTo>
              <a:lnTo>
                <a:pt x="0" y="192590"/>
              </a:lnTo>
              <a:lnTo>
                <a:pt x="0" y="38518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0BB953-4498-40E1-A678-01466DFB0B45}">
      <dsp:nvSpPr>
        <dsp:cNvPr id="0" name=""/>
        <dsp:cNvSpPr/>
      </dsp:nvSpPr>
      <dsp:spPr>
        <a:xfrm>
          <a:off x="2219800" y="674129"/>
          <a:ext cx="1834198" cy="917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1" i="0" u="none" strike="noStrike" kern="1200" baseline="0" smtClean="0">
              <a:latin typeface="Calibri"/>
            </a:rPr>
            <a:t>Меры</a:t>
          </a:r>
          <a:r>
            <a:rPr lang="ru-RU" sz="1600" b="1" i="0" u="none" strike="noStrike" kern="1200" baseline="0" smtClean="0">
              <a:latin typeface="Times New Roman"/>
            </a:rPr>
            <a:t/>
          </a:r>
          <a:br>
            <a:rPr lang="ru-RU" sz="1600" b="1" i="0" u="none" strike="noStrike" kern="1200" baseline="0" smtClean="0">
              <a:latin typeface="Times New Roman"/>
            </a:rPr>
          </a:br>
          <a:r>
            <a:rPr lang="ru-RU" sz="1600" b="1" i="0" u="none" strike="noStrike" kern="1200" baseline="0" smtClean="0">
              <a:latin typeface="Calibri"/>
            </a:rPr>
            <a:t>информации</a:t>
          </a:r>
          <a:endParaRPr lang="ru-RU" sz="1600" kern="1200" smtClean="0"/>
        </a:p>
      </dsp:txBody>
      <dsp:txXfrm>
        <a:off x="2219800" y="674129"/>
        <a:ext cx="1834198" cy="917099"/>
      </dsp:txXfrm>
    </dsp:sp>
    <dsp:sp modelId="{89BCDCEA-C51C-415A-8739-E9B55969D25F}">
      <dsp:nvSpPr>
        <dsp:cNvPr id="0" name=""/>
        <dsp:cNvSpPr/>
      </dsp:nvSpPr>
      <dsp:spPr>
        <a:xfrm>
          <a:off x="421" y="1976410"/>
          <a:ext cx="1834198" cy="917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a:rPr>
            <a:t>Синтаксическая мера</a:t>
          </a:r>
          <a:endParaRPr lang="ru-RU" sz="1600" kern="1200" smtClean="0"/>
        </a:p>
      </dsp:txBody>
      <dsp:txXfrm>
        <a:off x="421" y="1976410"/>
        <a:ext cx="1834198" cy="917099"/>
      </dsp:txXfrm>
    </dsp:sp>
    <dsp:sp modelId="{285C57AD-A6C1-484D-A050-4F63D74E6CA7}">
      <dsp:nvSpPr>
        <dsp:cNvPr id="0" name=""/>
        <dsp:cNvSpPr/>
      </dsp:nvSpPr>
      <dsp:spPr>
        <a:xfrm>
          <a:off x="458970" y="3278690"/>
          <a:ext cx="1834198" cy="917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a:rPr>
            <a:t>Объём данных</a:t>
          </a:r>
          <a:r>
            <a:rPr lang="ru-RU" sz="1600" b="0" i="0" u="none" strike="noStrike" kern="1200" baseline="0" smtClean="0">
              <a:latin typeface="Times New Roman"/>
            </a:rPr>
            <a:t/>
          </a:r>
          <a:br>
            <a:rPr lang="ru-RU" sz="1600" b="0" i="0" u="none" strike="noStrike" kern="1200" baseline="0" smtClean="0">
              <a:latin typeface="Times New Roman"/>
            </a:rPr>
          </a:br>
          <a:r>
            <a:rPr lang="ru-RU" sz="1600" b="0" i="0" u="none" strike="noStrike" kern="1200" baseline="0" smtClean="0">
              <a:latin typeface="Calibri"/>
            </a:rPr>
            <a:t> </a:t>
          </a:r>
          <a:r>
            <a:rPr lang="en-US" sz="1600" b="0" i="0" u="none" strike="noStrike" kern="1200" baseline="0" smtClean="0">
              <a:latin typeface="Calibri"/>
            </a:rPr>
            <a:t>V</a:t>
          </a:r>
          <a:r>
            <a:rPr lang="ru-RU" sz="1600" b="0" i="0" u="none" strike="noStrike" kern="1200" baseline="-25000" smtClean="0">
              <a:latin typeface="Calibri"/>
            </a:rPr>
            <a:t>д</a:t>
          </a:r>
          <a:endParaRPr lang="ru-RU" sz="1600" kern="1200" smtClean="0"/>
        </a:p>
      </dsp:txBody>
      <dsp:txXfrm>
        <a:off x="458970" y="3278690"/>
        <a:ext cx="1834198" cy="917099"/>
      </dsp:txXfrm>
    </dsp:sp>
    <dsp:sp modelId="{F65096DD-90FA-4905-A3FF-D34F44BCA6A3}">
      <dsp:nvSpPr>
        <dsp:cNvPr id="0" name=""/>
        <dsp:cNvSpPr/>
      </dsp:nvSpPr>
      <dsp:spPr>
        <a:xfrm>
          <a:off x="458970" y="4580971"/>
          <a:ext cx="1834198" cy="917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a:rPr>
            <a:t>Количество информации</a:t>
          </a:r>
          <a:br>
            <a:rPr lang="ru-RU" sz="1600" b="0" i="0" u="none" strike="noStrike" kern="1200" baseline="0" smtClean="0">
              <a:latin typeface="Calibri"/>
            </a:rPr>
          </a:br>
          <a:r>
            <a:rPr lang="en-US" sz="1600" b="0" i="0" u="none" strike="noStrike" kern="1200" baseline="0" smtClean="0">
              <a:latin typeface="Calibri"/>
            </a:rPr>
            <a:t>I</a:t>
          </a:r>
          <a:r>
            <a:rPr lang="en-US" sz="1600" b="0" i="0" u="none" strike="noStrike" kern="1200" baseline="-25000" smtClean="0">
              <a:latin typeface="Times New Roman"/>
              <a:sym typeface="SymbolPS"/>
            </a:rPr>
            <a:t></a:t>
          </a:r>
          <a:r>
            <a:rPr lang="ru-RU" sz="1600" b="0" i="0" u="none" strike="noStrike" kern="1200" baseline="0" smtClean="0">
              <a:latin typeface="Calibri"/>
              <a:sym typeface="SymbolPS"/>
            </a:rPr>
            <a:t>(</a:t>
          </a:r>
          <a:r>
            <a:rPr lang="en-US" sz="1600" b="0" i="0" u="none" strike="noStrike" kern="1200" baseline="0" smtClean="0">
              <a:latin typeface="Times New Roman"/>
              <a:sym typeface="SymbolPS"/>
            </a:rPr>
            <a:t></a:t>
          </a:r>
          <a:r>
            <a:rPr lang="ru-RU" sz="1600" b="0" i="0" u="none" strike="noStrike" kern="1200" baseline="0" smtClean="0">
              <a:latin typeface="Calibri"/>
              <a:sym typeface="SymbolPS"/>
            </a:rPr>
            <a:t>)=</a:t>
          </a:r>
          <a:r>
            <a:rPr lang="en-US" sz="1600" b="0" i="0" u="none" strike="noStrike" kern="1200" baseline="0" smtClean="0">
              <a:latin typeface="Calibri"/>
              <a:sym typeface="SymbolPS"/>
            </a:rPr>
            <a:t>H</a:t>
          </a:r>
          <a:r>
            <a:rPr lang="ru-RU" sz="1600" b="0" i="0" u="none" strike="noStrike" kern="1200" baseline="0" smtClean="0">
              <a:latin typeface="Calibri"/>
              <a:sym typeface="SymbolPS"/>
            </a:rPr>
            <a:t>(</a:t>
          </a:r>
          <a:r>
            <a:rPr lang="en-US" sz="1600" b="0" i="0" u="none" strike="noStrike" kern="1200" baseline="0" smtClean="0">
              <a:latin typeface="Times New Roman"/>
              <a:sym typeface="SymbolPS"/>
            </a:rPr>
            <a:t></a:t>
          </a:r>
          <a:r>
            <a:rPr lang="ru-RU" sz="1600" b="0" i="0" u="none" strike="noStrike" kern="1200" baseline="0" smtClean="0">
              <a:latin typeface="Calibri"/>
              <a:sym typeface="SymbolPS"/>
            </a:rPr>
            <a:t>)-</a:t>
          </a:r>
          <a:r>
            <a:rPr lang="en-US" sz="1600" b="0" i="0" u="none" strike="noStrike" kern="1200" baseline="0" smtClean="0">
              <a:latin typeface="Calibri"/>
              <a:sym typeface="SymbolPS"/>
            </a:rPr>
            <a:t>H</a:t>
          </a:r>
          <a:r>
            <a:rPr lang="ru-RU" sz="1600" b="0" i="0" u="none" strike="noStrike" kern="1200" baseline="0" smtClean="0">
              <a:latin typeface="Calibri"/>
              <a:sym typeface="SymbolPS"/>
            </a:rPr>
            <a:t>(</a:t>
          </a:r>
          <a:r>
            <a:rPr lang="ru-RU" sz="1600" b="0" i="0" u="none" strike="noStrike" kern="1200" baseline="0" smtClean="0">
              <a:latin typeface="Times New Roman"/>
              <a:sym typeface="SymbolPS"/>
            </a:rPr>
            <a:t></a:t>
          </a:r>
          <a:r>
            <a:rPr lang="ru-RU" sz="1600" b="0" i="0" u="none" strike="noStrike" kern="1200" baseline="0" smtClean="0">
              <a:latin typeface="Calibri"/>
              <a:sym typeface="SymbolPS"/>
            </a:rPr>
            <a:t>),где </a:t>
          </a:r>
          <a:r>
            <a:rPr lang="en-US" sz="1600" b="0" i="0" u="none" strike="noStrike" kern="1200" baseline="0" smtClean="0">
              <a:latin typeface="Calibri"/>
              <a:sym typeface="SymbolPS"/>
            </a:rPr>
            <a:t>H</a:t>
          </a:r>
          <a:r>
            <a:rPr lang="ru-RU" sz="1600" b="0" i="0" u="none" strike="noStrike" kern="1200" baseline="0" smtClean="0">
              <a:latin typeface="Calibri"/>
              <a:sym typeface="SymbolPS"/>
            </a:rPr>
            <a:t>(</a:t>
          </a:r>
          <a:r>
            <a:rPr lang="ru-RU" sz="1600" b="0" i="0" u="none" strike="noStrike" kern="1200" baseline="0" smtClean="0">
              <a:latin typeface="Times New Roman"/>
              <a:sym typeface="SymbolPS"/>
            </a:rPr>
            <a:t></a:t>
          </a:r>
          <a:r>
            <a:rPr lang="ru-RU" sz="1600" b="0" i="0" u="none" strike="noStrike" kern="1200" baseline="0" smtClean="0">
              <a:latin typeface="Calibri"/>
              <a:sym typeface="SymbolPS"/>
            </a:rPr>
            <a:t>) – энторопия</a:t>
          </a:r>
          <a:endParaRPr lang="ru-RU" sz="1600" kern="1200" smtClean="0"/>
        </a:p>
      </dsp:txBody>
      <dsp:txXfrm>
        <a:off x="458970" y="4580971"/>
        <a:ext cx="1834198" cy="917099"/>
      </dsp:txXfrm>
    </dsp:sp>
    <dsp:sp modelId="{F84FC100-0963-4EAC-B8CE-6D5A627E9F9C}">
      <dsp:nvSpPr>
        <dsp:cNvPr id="0" name=""/>
        <dsp:cNvSpPr/>
      </dsp:nvSpPr>
      <dsp:spPr>
        <a:xfrm>
          <a:off x="2219800" y="1976410"/>
          <a:ext cx="1834198" cy="917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a:rPr>
            <a:t>Семантическая мера</a:t>
          </a:r>
          <a:endParaRPr lang="ru-RU" sz="1600" kern="1200" smtClean="0"/>
        </a:p>
      </dsp:txBody>
      <dsp:txXfrm>
        <a:off x="2219800" y="1976410"/>
        <a:ext cx="1834198" cy="917099"/>
      </dsp:txXfrm>
    </dsp:sp>
    <dsp:sp modelId="{CB39B3EF-F6B7-4DFE-B21A-E2C1989839E1}">
      <dsp:nvSpPr>
        <dsp:cNvPr id="0" name=""/>
        <dsp:cNvSpPr/>
      </dsp:nvSpPr>
      <dsp:spPr>
        <a:xfrm>
          <a:off x="2678350" y="3278690"/>
          <a:ext cx="1834198" cy="917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a:rPr>
            <a:t>Количество информации </a:t>
          </a:r>
          <a:r>
            <a:rPr lang="en-US" sz="1600" b="0" i="0" u="none" strike="noStrike" kern="1200" baseline="0" smtClean="0">
              <a:latin typeface="Calibri"/>
            </a:rPr>
            <a:t>I</a:t>
          </a:r>
          <a:r>
            <a:rPr lang="en-US" sz="1600" b="0" i="0" u="none" strike="noStrike" kern="1200" baseline="-25000" smtClean="0">
              <a:latin typeface="Calibri"/>
            </a:rPr>
            <a:t>c</a:t>
          </a:r>
          <a:r>
            <a:rPr lang="ru-RU" sz="1600" b="0" i="0" u="none" strike="noStrike" kern="1200" baseline="0" smtClean="0">
              <a:latin typeface="Calibri"/>
            </a:rPr>
            <a:t>=</a:t>
          </a:r>
          <a:r>
            <a:rPr lang="en-US" sz="1600" b="0" i="0" u="none" strike="noStrike" kern="1200" baseline="0" smtClean="0">
              <a:latin typeface="Calibri"/>
            </a:rPr>
            <a:t>CV</a:t>
          </a:r>
          <a:r>
            <a:rPr lang="ru-RU" sz="1600" b="0" i="0" u="none" strike="noStrike" kern="1200" baseline="-25000" smtClean="0">
              <a:latin typeface="Calibri"/>
            </a:rPr>
            <a:t>д</a:t>
          </a:r>
          <a:r>
            <a:rPr lang="ru-RU" sz="1600" b="0" i="0" u="none" strike="noStrike" kern="1200" baseline="0" smtClean="0">
              <a:latin typeface="Calibri"/>
            </a:rPr>
            <a:t>, где С – коэфф. содержательности</a:t>
          </a:r>
          <a:endParaRPr lang="ru-RU" sz="1600" kern="1200" smtClean="0"/>
        </a:p>
      </dsp:txBody>
      <dsp:txXfrm>
        <a:off x="2678350" y="3278690"/>
        <a:ext cx="1834198" cy="917099"/>
      </dsp:txXfrm>
    </dsp:sp>
    <dsp:sp modelId="{036ED37C-1C9F-4A92-8095-F38F2743F9C3}">
      <dsp:nvSpPr>
        <dsp:cNvPr id="0" name=""/>
        <dsp:cNvSpPr/>
      </dsp:nvSpPr>
      <dsp:spPr>
        <a:xfrm>
          <a:off x="4439180" y="1976410"/>
          <a:ext cx="1834198" cy="917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marR="0" lvl="0" algn="ctr" defTabSz="711200" rtl="0">
            <a:lnSpc>
              <a:spcPct val="90000"/>
            </a:lnSpc>
            <a:spcBef>
              <a:spcPct val="0"/>
            </a:spcBef>
            <a:spcAft>
              <a:spcPct val="35000"/>
            </a:spcAft>
          </a:pPr>
          <a:r>
            <a:rPr lang="ru-RU" sz="1600" b="0" i="0" u="none" strike="noStrike" kern="1200" baseline="0" smtClean="0">
              <a:latin typeface="Calibri"/>
            </a:rPr>
            <a:t>Прагматическая мера</a:t>
          </a:r>
          <a:endParaRPr lang="ru-RU" sz="1600" kern="1200" smtClean="0"/>
        </a:p>
      </dsp:txBody>
      <dsp:txXfrm>
        <a:off x="4439180" y="1976410"/>
        <a:ext cx="1834198" cy="91709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0398E-2BA5-413F-80F0-E538D5D77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10779</Words>
  <Characters>61442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72077</CharactersWithSpaces>
  <SharedDoc>false</SharedDoc>
  <HLinks>
    <vt:vector size="72" baseType="variant">
      <vt:variant>
        <vt:i4>1703987</vt:i4>
      </vt:variant>
      <vt:variant>
        <vt:i4>68</vt:i4>
      </vt:variant>
      <vt:variant>
        <vt:i4>0</vt:i4>
      </vt:variant>
      <vt:variant>
        <vt:i4>5</vt:i4>
      </vt:variant>
      <vt:variant>
        <vt:lpwstr/>
      </vt:variant>
      <vt:variant>
        <vt:lpwstr>_Toc412759020</vt:lpwstr>
      </vt:variant>
      <vt:variant>
        <vt:i4>1638451</vt:i4>
      </vt:variant>
      <vt:variant>
        <vt:i4>62</vt:i4>
      </vt:variant>
      <vt:variant>
        <vt:i4>0</vt:i4>
      </vt:variant>
      <vt:variant>
        <vt:i4>5</vt:i4>
      </vt:variant>
      <vt:variant>
        <vt:lpwstr/>
      </vt:variant>
      <vt:variant>
        <vt:lpwstr>_Toc412759019</vt:lpwstr>
      </vt:variant>
      <vt:variant>
        <vt:i4>1638451</vt:i4>
      </vt:variant>
      <vt:variant>
        <vt:i4>56</vt:i4>
      </vt:variant>
      <vt:variant>
        <vt:i4>0</vt:i4>
      </vt:variant>
      <vt:variant>
        <vt:i4>5</vt:i4>
      </vt:variant>
      <vt:variant>
        <vt:lpwstr/>
      </vt:variant>
      <vt:variant>
        <vt:lpwstr>_Toc412759018</vt:lpwstr>
      </vt:variant>
      <vt:variant>
        <vt:i4>1638451</vt:i4>
      </vt:variant>
      <vt:variant>
        <vt:i4>50</vt:i4>
      </vt:variant>
      <vt:variant>
        <vt:i4>0</vt:i4>
      </vt:variant>
      <vt:variant>
        <vt:i4>5</vt:i4>
      </vt:variant>
      <vt:variant>
        <vt:lpwstr/>
      </vt:variant>
      <vt:variant>
        <vt:lpwstr>_Toc412759017</vt:lpwstr>
      </vt:variant>
      <vt:variant>
        <vt:i4>1638451</vt:i4>
      </vt:variant>
      <vt:variant>
        <vt:i4>44</vt:i4>
      </vt:variant>
      <vt:variant>
        <vt:i4>0</vt:i4>
      </vt:variant>
      <vt:variant>
        <vt:i4>5</vt:i4>
      </vt:variant>
      <vt:variant>
        <vt:lpwstr/>
      </vt:variant>
      <vt:variant>
        <vt:lpwstr>_Toc412759016</vt:lpwstr>
      </vt:variant>
      <vt:variant>
        <vt:i4>1638451</vt:i4>
      </vt:variant>
      <vt:variant>
        <vt:i4>38</vt:i4>
      </vt:variant>
      <vt:variant>
        <vt:i4>0</vt:i4>
      </vt:variant>
      <vt:variant>
        <vt:i4>5</vt:i4>
      </vt:variant>
      <vt:variant>
        <vt:lpwstr/>
      </vt:variant>
      <vt:variant>
        <vt:lpwstr>_Toc412759015</vt:lpwstr>
      </vt:variant>
      <vt:variant>
        <vt:i4>1638451</vt:i4>
      </vt:variant>
      <vt:variant>
        <vt:i4>32</vt:i4>
      </vt:variant>
      <vt:variant>
        <vt:i4>0</vt:i4>
      </vt:variant>
      <vt:variant>
        <vt:i4>5</vt:i4>
      </vt:variant>
      <vt:variant>
        <vt:lpwstr/>
      </vt:variant>
      <vt:variant>
        <vt:lpwstr>_Toc412759014</vt:lpwstr>
      </vt:variant>
      <vt:variant>
        <vt:i4>1638451</vt:i4>
      </vt:variant>
      <vt:variant>
        <vt:i4>26</vt:i4>
      </vt:variant>
      <vt:variant>
        <vt:i4>0</vt:i4>
      </vt:variant>
      <vt:variant>
        <vt:i4>5</vt:i4>
      </vt:variant>
      <vt:variant>
        <vt:lpwstr/>
      </vt:variant>
      <vt:variant>
        <vt:lpwstr>_Toc412759013</vt:lpwstr>
      </vt:variant>
      <vt:variant>
        <vt:i4>1638451</vt:i4>
      </vt:variant>
      <vt:variant>
        <vt:i4>20</vt:i4>
      </vt:variant>
      <vt:variant>
        <vt:i4>0</vt:i4>
      </vt:variant>
      <vt:variant>
        <vt:i4>5</vt:i4>
      </vt:variant>
      <vt:variant>
        <vt:lpwstr/>
      </vt:variant>
      <vt:variant>
        <vt:lpwstr>_Toc412759012</vt:lpwstr>
      </vt:variant>
      <vt:variant>
        <vt:i4>1638451</vt:i4>
      </vt:variant>
      <vt:variant>
        <vt:i4>14</vt:i4>
      </vt:variant>
      <vt:variant>
        <vt:i4>0</vt:i4>
      </vt:variant>
      <vt:variant>
        <vt:i4>5</vt:i4>
      </vt:variant>
      <vt:variant>
        <vt:lpwstr/>
      </vt:variant>
      <vt:variant>
        <vt:lpwstr>_Toc412759011</vt:lpwstr>
      </vt:variant>
      <vt:variant>
        <vt:i4>1638451</vt:i4>
      </vt:variant>
      <vt:variant>
        <vt:i4>8</vt:i4>
      </vt:variant>
      <vt:variant>
        <vt:i4>0</vt:i4>
      </vt:variant>
      <vt:variant>
        <vt:i4>5</vt:i4>
      </vt:variant>
      <vt:variant>
        <vt:lpwstr/>
      </vt:variant>
      <vt:variant>
        <vt:lpwstr>_Toc412759010</vt:lpwstr>
      </vt:variant>
      <vt:variant>
        <vt:i4>1572915</vt:i4>
      </vt:variant>
      <vt:variant>
        <vt:i4>2</vt:i4>
      </vt:variant>
      <vt:variant>
        <vt:i4>0</vt:i4>
      </vt:variant>
      <vt:variant>
        <vt:i4>5</vt:i4>
      </vt:variant>
      <vt:variant>
        <vt:lpwstr/>
      </vt:variant>
      <vt:variant>
        <vt:lpwstr>_Toc412759009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Главный</cp:lastModifiedBy>
  <cp:revision>3</cp:revision>
  <dcterms:created xsi:type="dcterms:W3CDTF">2018-10-08T05:28:00Z</dcterms:created>
  <dcterms:modified xsi:type="dcterms:W3CDTF">2018-10-08T05:30:00Z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Издатель">
    <vt:lpwstr>Нина</vt:lpwstr>
  </property>
</Properties>
</file>